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bl>
      <w:tblPr>
        <w:tblStyle w:val="Table1"/>
        <w:bidiVisual w:val="0"/>
        <w:tblW w:w="11198.0" w:type="dxa"/>
        <w:jc w:val="left"/>
        <w:tblInd w:w="-71.0" w:type="dxa"/>
        <w:tblBorders>
          <w:top w:color="000000" w:space="0" w:sz="12" w:val="single"/>
          <w:left w:color="000000" w:space="0" w:sz="12" w:val="single"/>
          <w:bottom w:color="000000" w:space="0" w:sz="12" w:val="single"/>
          <w:right w:color="000000" w:space="0" w:sz="12" w:val="single"/>
          <w:insideH w:color="000000" w:space="0" w:sz="0" w:val="nil"/>
          <w:insideV w:color="000000" w:space="0" w:sz="0" w:val="nil"/>
        </w:tblBorders>
        <w:tblLayout w:type="fixed"/>
        <w:tblLook w:val="0000"/>
      </w:tblPr>
      <w:tblGrid>
        <w:gridCol w:w="11198"/>
        <w:tblGridChange w:id="0">
          <w:tblGrid>
            <w:gridCol w:w="11198"/>
          </w:tblGrid>
        </w:tblGridChange>
      </w:tblGrid>
      <w:tr>
        <w:trPr>
          <w:trHeight w:val="400" w:hRule="atLeast"/>
        </w:trP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pPr>
              <w:keepNext w:val="1"/>
              <w:pBdr/>
              <w:spacing w:after="0" w:before="6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ФЕДЕРАЛЬНОЕ СТАТИСТИЧЕСКОЕ НАБЛЮДЕНИЕ</w:t>
            </w:r>
            <w:r w:rsidDel="00000000" w:rsidR="00000000" w:rsidRPr="00000000">
              <w:rPr>
                <w:rtl w:val="0"/>
              </w:rPr>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0</wp:posOffset>
                      </wp:positionH>
                      <wp:positionV relativeFrom="paragraph">
                        <wp:posOffset>-76199</wp:posOffset>
                      </wp:positionV>
                      <wp:extent cx="9702800" cy="1828800"/>
                      <wp:effectExtent b="0" l="0" r="0" t="0"/>
                      <wp:wrapSquare wrapText="bothSides" distB="0" distT="0" distL="114300" distR="114300"/>
                      <wp:docPr id="2" name=""/>
                      <a:graphic>
                        <a:graphicData uri="http://schemas.microsoft.com/office/word/2010/wordprocessingShape">
                          <wps:wsp>
                            <wps:cNvSpPr/>
                            <wps:cNvPr id="3" name="Shape 3"/>
                            <wps:spPr>
                              <a:xfrm>
                                <a:off x="499362" y="2865283"/>
                                <a:ext cx="9693275" cy="1829434"/>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-76199</wp:posOffset>
                      </wp:positionV>
                      <wp:extent cx="9702800" cy="1828800"/>
                      <wp:effectExtent b="0" l="0" r="0" t="0"/>
                      <wp:wrapSquare wrapText="bothSides" distB="0" distT="0" distL="114300" distR="114300"/>
                      <wp:docPr id="2" name="image03.png"/>
                      <a:graphic>
                        <a:graphicData uri="http://schemas.openxmlformats.org/drawingml/2006/picture">
                          <pic:pic>
                            <pic:nvPicPr>
                              <pic:cNvPr id="0" name="image03.png"/>
                              <pic:cNvPicPr preferRelativeResize="0"/>
                            </pic:nvPicPr>
                            <pic:blipFill>
                              <a:blip r:embed="rId5"/>
                              <a:srcRect/>
                              <a:stretch>
                                <a:fillRect/>
                              </a:stretch>
                            </pic:blipFill>
                            <pic:spPr>
                              <a:xfrm>
                                <a:off x="0" y="0"/>
                                <a:ext cx="9702800" cy="1828800"/>
                              </a:xfrm>
                              <a:prstGeom prst="rect"/>
                              <a:ln/>
                            </pic:spPr>
                          </pic:pic>
                        </a:graphicData>
                      </a:graphic>
                    </wp:anchor>
                  </w:drawing>
                </mc:Fallback>
              </mc:AlternateContent>
            </w:r>
          </w:p>
        </w:tc>
      </w:tr>
    </w:tbl>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tl w:val="0"/>
        </w:rPr>
      </w:r>
    </w:p>
    <w:tbl>
      <w:tblPr>
        <w:tblStyle w:val="Table2"/>
        <w:bidiVisual w:val="0"/>
        <w:tblW w:w="11198.0" w:type="dxa"/>
        <w:jc w:val="left"/>
        <w:tblInd w:w="-71.0" w:type="dxa"/>
        <w:tblBorders>
          <w:top w:color="000000" w:space="0" w:sz="12" w:val="single"/>
          <w:left w:color="000000" w:space="0" w:sz="12" w:val="single"/>
          <w:bottom w:color="000000" w:space="0" w:sz="12" w:val="single"/>
          <w:right w:color="000000" w:space="0" w:sz="12" w:val="single"/>
          <w:insideH w:color="000000" w:space="0" w:sz="0" w:val="nil"/>
          <w:insideV w:color="000000" w:space="0" w:sz="0" w:val="nil"/>
        </w:tblBorders>
        <w:tblLayout w:type="fixed"/>
        <w:tblLook w:val="0000"/>
      </w:tblPr>
      <w:tblGrid>
        <w:gridCol w:w="11198"/>
        <w:tblGridChange w:id="0">
          <w:tblGrid>
            <w:gridCol w:w="11198"/>
          </w:tblGrid>
        </w:tblGridChange>
      </w:tblGrid>
      <w:t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КОНФИДЕНЦИАЛЬНОСТЬ ГАРАНТИРУЕТСЯ ПОЛУЧАТЕЛЕМ ИНФОРМАЦИИ</w:t>
            </w:r>
          </w:p>
        </w:tc>
      </w:tr>
    </w:tbl>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tl w:val="0"/>
        </w:rPr>
      </w:r>
    </w:p>
    <w:tbl>
      <w:tblPr>
        <w:tblStyle w:val="Table3"/>
        <w:bidiVisual w:val="0"/>
        <w:tblW w:w="12048.0" w:type="dxa"/>
        <w:jc w:val="left"/>
        <w:tblInd w:w="-107.0" w:type="dxa"/>
        <w:tblBorders>
          <w:top w:color="000000" w:space="0" w:sz="12" w:val="single"/>
          <w:left w:color="000000" w:space="0" w:sz="12" w:val="single"/>
          <w:bottom w:color="000000" w:space="0" w:sz="12" w:val="single"/>
          <w:right w:color="000000" w:space="0" w:sz="12" w:val="single"/>
          <w:insideH w:color="000000" w:space="0" w:sz="0" w:val="nil"/>
          <w:insideV w:color="000000" w:space="0" w:sz="0" w:val="nil"/>
        </w:tblBorders>
        <w:tblLayout w:type="fixed"/>
        <w:tblLook w:val="0000"/>
      </w:tblPr>
      <w:tblGrid>
        <w:gridCol w:w="12048"/>
        <w:tblGridChange w:id="0">
          <w:tblGrid>
            <w:gridCol w:w="12048"/>
          </w:tblGrid>
        </w:tblGridChange>
      </w:tblGrid>
      <w:t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статьей 13.19 Кодекса Российской Федерации об административных правонарушениях </w:t>
              <w:br w:type="textWrapping"/>
              <w:t xml:space="preserve">от 30.12.2001 № 195-ФЗ, а также статьей 3 Закона Российской Федерации от 13.05.1992 № 2761-1 “Об ответственности за нарушение порядка представления государственной статистической отчетности”</w:t>
            </w:r>
          </w:p>
        </w:tc>
      </w:tr>
    </w:tbl>
    <w:p w:rsidR="00000000" w:rsidDel="00000000" w:rsidP="00000000" w:rsidRDefault="00000000" w:rsidRPr="00000000">
      <w:pPr>
        <w:pBdr/>
        <w:tabs>
          <w:tab w:val="left" w:pos="2095"/>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ab/>
      </w:r>
    </w:p>
    <w:tbl>
      <w:tblPr>
        <w:tblStyle w:val="Table4"/>
        <w:bidiVisual w:val="0"/>
        <w:tblW w:w="11160.0" w:type="dxa"/>
        <w:jc w:val="left"/>
        <w:tblInd w:w="-108.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1160"/>
        <w:tblGridChange w:id="0">
          <w:tblGrid>
            <w:gridCol w:w="11160"/>
          </w:tblGrid>
        </w:tblGridChange>
      </w:tblGrid>
      <w:t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pPr>
              <w:pBdr/>
              <w:tabs>
                <w:tab w:val="left" w:pos="2095"/>
              </w:tabs>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ВОЗМОЖНО ПРЕДОСТАВЛЕНИЕ В ЭЛЕКТРОННОМ ВИДЕ</w:t>
            </w:r>
          </w:p>
        </w:tc>
      </w:tr>
    </w:tbl>
    <w:p w:rsidR="00000000" w:rsidDel="00000000" w:rsidP="00000000" w:rsidRDefault="00000000" w:rsidRPr="00000000">
      <w:pPr>
        <w:pBdr/>
        <w:tabs>
          <w:tab w:val="left" w:pos="2095"/>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tl w:val="0"/>
        </w:rPr>
      </w:r>
    </w:p>
    <w:tbl>
      <w:tblPr>
        <w:tblStyle w:val="Table5"/>
        <w:bidiVisual w:val="0"/>
        <w:tblW w:w="14314.0" w:type="dxa"/>
        <w:jc w:val="left"/>
        <w:tblInd w:w="-71.0" w:type="dxa"/>
        <w:tblLayout w:type="fixed"/>
        <w:tblLook w:val="0000"/>
      </w:tblPr>
      <w:tblGrid>
        <w:gridCol w:w="2691"/>
        <w:gridCol w:w="9349"/>
        <w:gridCol w:w="2274"/>
        <w:tblGridChange w:id="0">
          <w:tblGrid>
            <w:gridCol w:w="2691"/>
            <w:gridCol w:w="9349"/>
            <w:gridCol w:w="2274"/>
          </w:tblGrid>
        </w:tblGridChange>
      </w:tblGrid>
      <w:tr>
        <w:tc>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ab/>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88900</wp:posOffset>
                      </wp:positionH>
                      <wp:positionV relativeFrom="paragraph">
                        <wp:posOffset>0</wp:posOffset>
                      </wp:positionV>
                      <wp:extent cx="9245600" cy="2590800"/>
                      <wp:effectExtent b="0" l="0" r="0" t="0"/>
                      <wp:wrapSquare wrapText="bothSides" distB="0" distT="0" distL="114300" distR="114300"/>
                      <wp:docPr id="1" name=""/>
                      <a:graphic>
                        <a:graphicData uri="http://schemas.microsoft.com/office/word/2010/wordprocessingShape">
                          <wps:wsp>
                            <wps:cNvSpPr/>
                            <wps:cNvPr id="2" name="Shape 2"/>
                            <wps:spPr>
                              <a:xfrm>
                                <a:off x="726693" y="2487140"/>
                                <a:ext cx="9238615" cy="258571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88900</wp:posOffset>
                      </wp:positionH>
                      <wp:positionV relativeFrom="paragraph">
                        <wp:posOffset>0</wp:posOffset>
                      </wp:positionV>
                      <wp:extent cx="9245600" cy="2590800"/>
                      <wp:effectExtent b="0" l="0" r="0" t="0"/>
                      <wp:wrapSquare wrapText="bothSides" distB="0" distT="0" distL="114300" distR="114300"/>
                      <wp:docPr id="1" name="image01.png"/>
                      <a:graphic>
                        <a:graphicData uri="http://schemas.openxmlformats.org/drawingml/2006/picture">
                          <pic:pic>
                            <pic:nvPicPr>
                              <pic:cNvPr id="0" name="image01.png"/>
                              <pic:cNvPicPr preferRelativeResize="0"/>
                            </pic:nvPicPr>
                            <pic:blipFill>
                              <a:blip r:embed="rId6"/>
                              <a:srcRect/>
                              <a:stretch>
                                <a:fillRect/>
                              </a:stretch>
                            </pic:blipFill>
                            <pic:spPr>
                              <a:xfrm>
                                <a:off x="0" y="0"/>
                                <a:ext cx="9245600" cy="2590800"/>
                              </a:xfrm>
                              <a:prstGeom prst="rect"/>
                              <a:ln/>
                            </pic:spPr>
                          </pic:pic>
                        </a:graphicData>
                      </a:graphic>
                    </wp:anchor>
                  </w:drawing>
                </mc:Fallback>
              </mc:AlternateConten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 СВЕДЕНИЯ ОБ ОРГАНИЗАЦИИ КУЛЬТУРНО-ДОСУГОВОГО ТИПА</w:t>
            </w:r>
          </w:p>
          <w:p w:rsidR="00000000" w:rsidDel="00000000" w:rsidP="00000000" w:rsidRDefault="00000000" w:rsidRPr="00000000">
            <w:pPr>
              <w:pBdr/>
              <w:spacing w:after="6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за 20</w:t>
            </w:r>
            <w:r w:rsidDel="00000000" w:rsidR="00000000" w:rsidRPr="00000000">
              <w:rPr>
                <w:rFonts w:ascii="Times New Roman" w:cs="Times New Roman" w:eastAsia="Times New Roman" w:hAnsi="Times New Roman"/>
                <w:b w:val="0"/>
                <w:sz w:val="20"/>
                <w:szCs w:val="20"/>
                <w:u w:val="single"/>
                <w:vertAlign w:val="baseline"/>
                <w:rtl w:val="0"/>
              </w:rPr>
              <w:t xml:space="preserve">  15  </w:t>
            </w:r>
            <w:r w:rsidDel="00000000" w:rsidR="00000000" w:rsidRPr="00000000">
              <w:rPr>
                <w:rFonts w:ascii="Times New Roman" w:cs="Times New Roman" w:eastAsia="Times New Roman" w:hAnsi="Times New Roman"/>
                <w:b w:val="0"/>
                <w:sz w:val="20"/>
                <w:szCs w:val="20"/>
                <w:vertAlign w:val="baseline"/>
                <w:rtl w:val="0"/>
              </w:rPr>
              <w:t xml:space="preserve"> год</w:t>
            </w:r>
          </w:p>
        </w:tc>
        <w:tc>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tl w:val="0"/>
              </w:rPr>
            </w:r>
          </w:p>
        </w:tc>
      </w:tr>
    </w:tbl>
    <w:p w:rsidR="00000000" w:rsidDel="00000000" w:rsidP="00000000" w:rsidRDefault="00000000" w:rsidRPr="00000000">
      <w:pPr>
        <w:pBdr/>
        <w:tabs>
          <w:tab w:val="left" w:pos="10062"/>
        </w:tabs>
        <w:spacing w:after="0" w:before="0" w:line="240" w:lineRule="auto"/>
        <w:contextualSpacing w:val="0"/>
        <w:rPr>
          <w:rFonts w:ascii="Times New Roman" w:cs="Times New Roman" w:eastAsia="Times New Roman" w:hAnsi="Times New Roman"/>
          <w:b w:val="0"/>
          <w:sz w:val="16"/>
          <w:szCs w:val="16"/>
          <w:vertAlign w:val="baseline"/>
        </w:rPr>
      </w:pPr>
      <w:r w:rsidDel="00000000" w:rsidR="00000000" w:rsidRPr="00000000">
        <w:rPr>
          <w:rFonts w:ascii="Times New Roman" w:cs="Times New Roman" w:eastAsia="Times New Roman" w:hAnsi="Times New Roman"/>
          <w:b w:val="0"/>
          <w:sz w:val="24"/>
          <w:szCs w:val="24"/>
          <w:vertAlign w:val="baseline"/>
          <w:rtl w:val="0"/>
        </w:rPr>
        <w:tab/>
      </w:r>
      <w:r w:rsidDel="00000000" w:rsidR="00000000" w:rsidRPr="00000000">
        <w:rPr>
          <w:rtl w:val="0"/>
        </w:rPr>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7607300</wp:posOffset>
                </wp:positionH>
                <wp:positionV relativeFrom="paragraph">
                  <wp:posOffset>304800</wp:posOffset>
                </wp:positionV>
                <wp:extent cx="1498600" cy="215900"/>
                <wp:effectExtent b="0" l="0" r="0" t="0"/>
                <wp:wrapSquare wrapText="bothSides" distB="0" distT="0" distL="114300" distR="114300"/>
                <wp:docPr id="4" name=""/>
                <a:graphic>
                  <a:graphicData uri="http://schemas.microsoft.com/office/word/2010/wordprocessingShape">
                    <wps:wsp>
                      <wps:cNvSpPr/>
                      <wps:cNvPr id="5" name="Shape 5"/>
                      <wps:spPr>
                        <a:xfrm>
                          <a:off x="4599875" y="3674907"/>
                          <a:ext cx="1492250" cy="210185"/>
                        </a:xfrm>
                        <a:prstGeom prst="rect">
                          <a:avLst/>
                        </a:prstGeom>
                        <a:noFill/>
                        <a:ln cap="flat" cmpd="sng" w="1587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7607300</wp:posOffset>
                </wp:positionH>
                <wp:positionV relativeFrom="paragraph">
                  <wp:posOffset>304800</wp:posOffset>
                </wp:positionV>
                <wp:extent cx="1498600" cy="215900"/>
                <wp:effectExtent b="0" l="0" r="0" t="0"/>
                <wp:wrapSquare wrapText="bothSides" distB="0" distT="0" distL="114300" distR="114300"/>
                <wp:docPr id="4" name="image07.png"/>
                <a:graphic>
                  <a:graphicData uri="http://schemas.openxmlformats.org/drawingml/2006/picture">
                    <pic:pic>
                      <pic:nvPicPr>
                        <pic:cNvPr id="0" name="image07.png"/>
                        <pic:cNvPicPr preferRelativeResize="0"/>
                      </pic:nvPicPr>
                      <pic:blipFill>
                        <a:blip r:embed="rId7"/>
                        <a:srcRect/>
                        <a:stretch>
                          <a:fillRect/>
                        </a:stretch>
                      </pic:blipFill>
                      <pic:spPr>
                        <a:xfrm>
                          <a:off x="0" y="0"/>
                          <a:ext cx="1498600" cy="215900"/>
                        </a:xfrm>
                        <a:prstGeom prst="rect"/>
                        <a:ln/>
                      </pic:spPr>
                    </pic:pic>
                  </a:graphicData>
                </a:graphic>
              </wp:anchor>
            </w:drawing>
          </mc:Fallback>
        </mc:AlternateContent>
      </w:r>
    </w:p>
    <w:tbl>
      <w:tblPr>
        <w:tblStyle w:val="Table6"/>
        <w:bidiVisual w:val="0"/>
        <w:tblW w:w="14315.0" w:type="dxa"/>
        <w:jc w:val="left"/>
        <w:tblInd w:w="-71.0" w:type="dxa"/>
        <w:tblLayout w:type="fixed"/>
        <w:tblLook w:val="0000"/>
      </w:tblPr>
      <w:tblGrid>
        <w:gridCol w:w="8034"/>
        <w:gridCol w:w="2739"/>
        <w:gridCol w:w="162"/>
        <w:gridCol w:w="3380"/>
        <w:tblGridChange w:id="0">
          <w:tblGrid>
            <w:gridCol w:w="8034"/>
            <w:gridCol w:w="2739"/>
            <w:gridCol w:w="162"/>
            <w:gridCol w:w="3380"/>
          </w:tblGrid>
        </w:tblGridChange>
      </w:tblGrid>
      <w:t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Предоставляют:</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Сроки предоставления</w:t>
            </w:r>
          </w:p>
        </w:tc>
        <w:tc>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tl w:val="0"/>
              </w:rPr>
            </w:r>
          </w:p>
        </w:tc>
        <w:tc>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 Форма № 7-НК</w:t>
            </w:r>
            <w:r w:rsidDel="00000000" w:rsidR="00000000" w:rsidRPr="00000000">
              <w:rPr>
                <w:rtl w:val="0"/>
              </w:rPr>
            </w:r>
          </w:p>
        </w:tc>
      </w:tr>
      <w:tr>
        <w:trPr>
          <w:trHeight w:val="192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pBdr/>
              <w:spacing w:after="4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юридические лица – организации культурно-досугового типа, подведомственные:</w:t>
              <w:br w:type="textWrapping"/>
              <w:t xml:space="preserve">органу местного самоуправления, осуществляющему управление в сфере культуры; органу исполнительной власти субъекта Российской Федерации, осуществляющему управление в сфере культуры:</w:t>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7670800</wp:posOffset>
                      </wp:positionH>
                      <wp:positionV relativeFrom="paragraph">
                        <wp:posOffset>965200</wp:posOffset>
                      </wp:positionV>
                      <wp:extent cx="1270000" cy="228600"/>
                      <wp:effectExtent b="0" l="0" r="0" t="0"/>
                      <wp:wrapSquare wrapText="bothSides" distB="0" distT="0" distL="114300" distR="114300"/>
                      <wp:docPr id="3" name=""/>
                      <a:graphic>
                        <a:graphicData uri="http://schemas.microsoft.com/office/word/2010/wordprocessingShape">
                          <wps:wsp>
                            <wps:cNvSpPr/>
                            <wps:cNvPr id="4" name="Shape 4"/>
                            <wps:spPr>
                              <a:xfrm>
                                <a:off x="4717350" y="3672050"/>
                                <a:ext cx="1257299" cy="215899"/>
                              </a:xfrm>
                              <a:prstGeom prst="rect">
                                <a:avLst/>
                              </a:prstGeom>
                              <a:noFill/>
                              <a:ln cap="flat" cmpd="sng" w="19050">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7670800</wp:posOffset>
                      </wp:positionH>
                      <wp:positionV relativeFrom="paragraph">
                        <wp:posOffset>965200</wp:posOffset>
                      </wp:positionV>
                      <wp:extent cx="1270000" cy="228600"/>
                      <wp:effectExtent b="0" l="0" r="0" t="0"/>
                      <wp:wrapSquare wrapText="bothSides" distB="0" distT="0" distL="114300" distR="114300"/>
                      <wp:docPr id="3" name="image05.png"/>
                      <a:graphic>
                        <a:graphicData uri="http://schemas.openxmlformats.org/drawingml/2006/picture">
                          <pic:pic>
                            <pic:nvPicPr>
                              <pic:cNvPr id="0" name="image05.png"/>
                              <pic:cNvPicPr preferRelativeResize="0"/>
                            </pic:nvPicPr>
                            <pic:blipFill>
                              <a:blip r:embed="rId8"/>
                              <a:srcRect/>
                              <a:stretch>
                                <a:fillRect/>
                              </a:stretch>
                            </pic:blipFill>
                            <pic:spPr>
                              <a:xfrm>
                                <a:off x="0" y="0"/>
                                <a:ext cx="1270000" cy="228600"/>
                              </a:xfrm>
                              <a:prstGeom prst="rect"/>
                              <a:ln/>
                            </pic:spPr>
                          </pic:pic>
                        </a:graphicData>
                      </a:graphic>
                    </wp:anchor>
                  </w:drawing>
                </mc:Fallback>
              </mc:AlternateContent>
            </w:r>
          </w:p>
          <w:p w:rsidR="00000000" w:rsidDel="00000000" w:rsidP="00000000" w:rsidRDefault="00000000" w:rsidRPr="00000000">
            <w:pPr>
              <w:pBdr/>
              <w:spacing w:after="20" w:before="20" w:line="240" w:lineRule="auto"/>
              <w:ind w:left="284" w:firstLine="0"/>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 соответствующему органу управления в сфере культуры (по принадлежности); </w:t>
            </w:r>
          </w:p>
          <w:p w:rsidR="00000000" w:rsidDel="00000000" w:rsidP="00000000" w:rsidRDefault="00000000" w:rsidRPr="00000000">
            <w:pPr>
              <w:pBdr/>
              <w:spacing w:after="40" w:before="4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юридические лица - организации культурно-досугового типа, кроме подведомственных: органу местного самоуправления, осуществляющему управление в сфере культуры; органу исполнительной власти субъекта Российской Федерации, осуществляющему управление в сфере культуры:</w:t>
            </w:r>
          </w:p>
          <w:p w:rsidR="00000000" w:rsidDel="00000000" w:rsidP="00000000" w:rsidRDefault="00000000" w:rsidRPr="00000000">
            <w:pPr>
              <w:pBdr/>
              <w:spacing w:after="20" w:before="20" w:line="240" w:lineRule="auto"/>
              <w:ind w:left="284" w:firstLine="0"/>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 - территориальному органу Росстата в субъекте Российской Федерации по </w:t>
              <w:br w:type="textWrapping"/>
              <w:t xml:space="preserve">    установленному им адресу;</w:t>
            </w:r>
          </w:p>
          <w:p w:rsidR="00000000" w:rsidDel="00000000" w:rsidP="00000000" w:rsidRDefault="00000000" w:rsidRPr="00000000">
            <w:pPr>
              <w:pBdr/>
              <w:spacing w:after="40" w:before="4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орган местного самоуправления, осуществляющий управление в сфере культуры, сводные отчеты по подведомственным организациям:</w:t>
            </w:r>
          </w:p>
          <w:p w:rsidR="00000000" w:rsidDel="00000000" w:rsidP="00000000" w:rsidRDefault="00000000" w:rsidRPr="00000000">
            <w:pPr>
              <w:pBdr/>
              <w:spacing w:after="20" w:before="20" w:line="240" w:lineRule="auto"/>
              <w:ind w:left="354" w:hanging="354"/>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      - органу исполнительной власти субъекта Российской Федерации, осуществляющему</w:t>
              <w:br w:type="textWrapping"/>
              <w:t xml:space="preserve">  управление в сфере культуры;</w:t>
            </w:r>
          </w:p>
          <w:p w:rsidR="00000000" w:rsidDel="00000000" w:rsidP="00000000" w:rsidRDefault="00000000" w:rsidRPr="00000000">
            <w:pPr>
              <w:pBdr/>
              <w:spacing w:after="40" w:before="4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орган исполнительной власти субъекта Российской Федерации, осуществляющий управление в сфере культуры, сводные отчеты по субъекту Российской Федерации:</w:t>
            </w:r>
          </w:p>
          <w:p w:rsidR="00000000" w:rsidDel="00000000" w:rsidP="00000000" w:rsidRDefault="00000000" w:rsidRPr="00000000">
            <w:pPr>
              <w:pBdr/>
              <w:spacing w:after="20" w:before="40" w:line="240" w:lineRule="auto"/>
              <w:ind w:left="284" w:firstLine="0"/>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 - Министерству культуры Российской Федерации;</w:t>
            </w:r>
          </w:p>
          <w:p w:rsidR="00000000" w:rsidDel="00000000" w:rsidP="00000000" w:rsidRDefault="00000000" w:rsidRPr="00000000">
            <w:pPr>
              <w:pBdr/>
              <w:spacing w:after="40" w:before="40" w:line="240" w:lineRule="auto"/>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Росстат, сводный отчет  по организациям культурно-досугового типа, не относящимся к сфере ведения Министерства культуры Российской Федерации:</w:t>
            </w:r>
          </w:p>
          <w:p w:rsidR="00000000" w:rsidDel="00000000" w:rsidP="00000000" w:rsidRDefault="00000000" w:rsidRPr="00000000">
            <w:pPr>
              <w:pBdr/>
              <w:spacing w:after="0" w:before="4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      - Министерству культуры Российской Федерации</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spacing w:after="0" w:before="6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15 января</w:t>
            </w:r>
          </w:p>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spacing w:after="0" w:before="6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15 января </w:t>
            </w:r>
          </w:p>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spacing w:after="0" w:before="12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20 февраля</w:t>
            </w:r>
          </w:p>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10 марта</w:t>
            </w:r>
          </w:p>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30 апреля</w:t>
            </w:r>
            <w:r w:rsidDel="00000000" w:rsidR="00000000" w:rsidRPr="00000000">
              <w:rPr>
                <w:rtl w:val="0"/>
              </w:rPr>
            </w:r>
          </w:p>
        </w:tc>
        <w:tc>
          <w:tcPr/>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tl w:val="0"/>
              </w:rPr>
            </w:r>
          </w:p>
        </w:tc>
        <w:tc>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Приказ Росстата:</w:t>
            </w:r>
          </w:p>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Об утверждении формы</w:t>
            </w:r>
          </w:p>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от 30.12.2015  № 671</w:t>
            </w:r>
          </w:p>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О внесении изменений (при наличии)</w:t>
            </w:r>
          </w:p>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u w:val="single"/>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от __________ № ___</w:t>
            </w:r>
            <w:r w:rsidDel="00000000" w:rsidR="00000000" w:rsidRPr="00000000">
              <w:rPr>
                <w:rtl w:val="0"/>
              </w:rPr>
            </w:r>
          </w:p>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u w:val="single"/>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от __________№ ___</w:t>
            </w:r>
            <w:r w:rsidDel="00000000" w:rsidR="00000000" w:rsidRPr="00000000">
              <w:rPr>
                <w:rtl w:val="0"/>
              </w:rPr>
            </w:r>
          </w:p>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Годовая</w:t>
            </w:r>
          </w:p>
        </w:tc>
      </w:tr>
    </w:tbl>
    <w:p w:rsidR="00000000" w:rsidDel="00000000" w:rsidP="00000000" w:rsidRDefault="00000000" w:rsidRPr="00000000">
      <w:pPr>
        <w:pBdr/>
        <w:tabs>
          <w:tab w:val="left" w:pos="3375"/>
          <w:tab w:val="left" w:pos="6574"/>
        </w:tabs>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tl w:val="0"/>
        </w:rPr>
      </w:r>
    </w:p>
    <w:tbl>
      <w:tblPr>
        <w:tblStyle w:val="Table7"/>
        <w:bidiVisual w:val="0"/>
        <w:tblW w:w="14316.0" w:type="dxa"/>
        <w:jc w:val="left"/>
        <w:tblInd w:w="-71.0" w:type="dxa"/>
        <w:tblLayout w:type="fixed"/>
        <w:tblLook w:val="0000"/>
      </w:tblPr>
      <w:tblGrid>
        <w:gridCol w:w="1417"/>
        <w:gridCol w:w="4299"/>
        <w:gridCol w:w="4300"/>
        <w:gridCol w:w="4300"/>
        <w:tblGridChange w:id="0">
          <w:tblGrid>
            <w:gridCol w:w="1417"/>
            <w:gridCol w:w="4299"/>
            <w:gridCol w:w="4300"/>
            <w:gridCol w:w="4300"/>
          </w:tblGrid>
        </w:tblGridChange>
      </w:tblGrid>
      <w:tr>
        <w:trPr>
          <w:trHeight w:val="40" w:hRule="atLeast"/>
        </w:trPr>
        <w:tc>
          <w:tcPr>
            <w:gridSpan w:val="4"/>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pBdr/>
              <w:spacing w:after="8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Наименование отчитывающейся организации</w:t>
            </w:r>
            <w:r w:rsidDel="00000000" w:rsidR="00000000" w:rsidRPr="00000000">
              <w:rPr>
                <w:rFonts w:ascii="Times New Roman" w:cs="Times New Roman" w:eastAsia="Times New Roman" w:hAnsi="Times New Roman"/>
                <w:b w:val="0"/>
                <w:sz w:val="20"/>
                <w:szCs w:val="20"/>
                <w:vertAlign w:val="baseline"/>
                <w:rtl w:val="0"/>
              </w:rPr>
              <w:t xml:space="preserve"> </w:t>
            </w:r>
            <w:r w:rsidDel="00000000" w:rsidR="00000000" w:rsidRPr="00000000">
              <w:rPr>
                <w:rFonts w:ascii="Times New Roman" w:cs="Times New Roman" w:eastAsia="Times New Roman" w:hAnsi="Times New Roman"/>
                <w:b w:val="0"/>
                <w:sz w:val="20"/>
                <w:szCs w:val="20"/>
                <w:u w:val="single"/>
                <w:vertAlign w:val="baseline"/>
                <w:rtl w:val="0"/>
              </w:rPr>
              <w:t xml:space="preserve">МАУ «Молодёжно-досуговый центр «Ровесник»</w:t>
            </w:r>
            <w:r w:rsidDel="00000000" w:rsidR="00000000" w:rsidRPr="00000000">
              <w:rPr>
                <w:rtl w:val="0"/>
              </w:rPr>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88900</wp:posOffset>
                      </wp:positionH>
                      <wp:positionV relativeFrom="paragraph">
                        <wp:posOffset>12700</wp:posOffset>
                      </wp:positionV>
                      <wp:extent cx="9334500" cy="2565400"/>
                      <wp:effectExtent b="0" l="0" r="0" t="0"/>
                      <wp:wrapSquare wrapText="bothSides" distB="0" distT="0" distL="114300" distR="114300"/>
                      <wp:docPr id="5" name=""/>
                      <a:graphic>
                        <a:graphicData uri="http://schemas.microsoft.com/office/word/2010/wordprocessingShape">
                          <wps:wsp>
                            <wps:cNvSpPr/>
                            <wps:cNvPr id="6" name="Shape 6"/>
                            <wps:spPr>
                              <a:xfrm>
                                <a:off x="682243" y="2499205"/>
                                <a:ext cx="9327514" cy="256159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88900</wp:posOffset>
                      </wp:positionH>
                      <wp:positionV relativeFrom="paragraph">
                        <wp:posOffset>12700</wp:posOffset>
                      </wp:positionV>
                      <wp:extent cx="9334500" cy="2565400"/>
                      <wp:effectExtent b="0" l="0" r="0" t="0"/>
                      <wp:wrapSquare wrapText="bothSides" distB="0" distT="0" distL="114300" distR="114300"/>
                      <wp:docPr id="5" name="image09.png"/>
                      <a:graphic>
                        <a:graphicData uri="http://schemas.openxmlformats.org/drawingml/2006/picture">
                          <pic:pic>
                            <pic:nvPicPr>
                              <pic:cNvPr id="0" name="image09.png"/>
                              <pic:cNvPicPr preferRelativeResize="0"/>
                            </pic:nvPicPr>
                            <pic:blipFill>
                              <a:blip r:embed="rId9"/>
                              <a:srcRect/>
                              <a:stretch>
                                <a:fillRect/>
                              </a:stretch>
                            </pic:blipFill>
                            <pic:spPr>
                              <a:xfrm>
                                <a:off x="0" y="0"/>
                                <a:ext cx="9334500" cy="2565400"/>
                              </a:xfrm>
                              <a:prstGeom prst="rect"/>
                              <a:ln/>
                            </pic:spPr>
                          </pic:pic>
                        </a:graphicData>
                      </a:graphic>
                    </wp:anchor>
                  </w:drawing>
                </mc:Fallback>
              </mc:AlternateContent>
            </w:r>
          </w:p>
        </w:tc>
      </w:tr>
      <w:tr>
        <w:trPr>
          <w:trHeight w:val="40" w:hRule="atLeast"/>
        </w:trPr>
        <w:tc>
          <w:tcPr>
            <w:gridSpan w:val="4"/>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pBdr/>
              <w:spacing w:after="8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Почтовый адрес</w:t>
            </w:r>
            <w:r w:rsidDel="00000000" w:rsidR="00000000" w:rsidRPr="00000000">
              <w:rPr>
                <w:rFonts w:ascii="Times New Roman" w:cs="Times New Roman" w:eastAsia="Times New Roman" w:hAnsi="Times New Roman"/>
                <w:b w:val="0"/>
                <w:sz w:val="20"/>
                <w:szCs w:val="20"/>
                <w:vertAlign w:val="baseline"/>
                <w:rtl w:val="0"/>
              </w:rPr>
              <w:t xml:space="preserve"> г.Заречный Пензенской области, улица Комсомольская,дом №9</w:t>
            </w:r>
          </w:p>
        </w:tc>
      </w:tr>
      <w:tr>
        <w:trPr>
          <w:trHeight w:val="120" w:hRule="atLeast"/>
        </w:trPr>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Код</w:t>
            </w:r>
          </w:p>
        </w:tc>
        <w:tc>
          <w:tcPr>
            <w:gridSpan w:val="3"/>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Код</w:t>
            </w:r>
          </w:p>
        </w:tc>
      </w:tr>
      <w:t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формы </w:t>
            </w:r>
          </w:p>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по ОКУД</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отчитывающейся организации </w:t>
            </w:r>
          </w:p>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по ОКПО</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tl w:val="0"/>
              </w:rPr>
            </w:r>
          </w:p>
        </w:tc>
      </w:tr>
      <w:tr>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1</w:t>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2</w:t>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3</w:t>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4</w:t>
            </w:r>
          </w:p>
        </w:tc>
      </w:tr>
      <w:t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0609522</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76755847</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tl w:val="0"/>
              </w:rPr>
            </w:r>
          </w:p>
        </w:tc>
      </w:tr>
    </w:tbl>
    <w:p w:rsidR="00000000" w:rsidDel="00000000" w:rsidP="00000000" w:rsidRDefault="00000000" w:rsidRPr="00000000">
      <w:pPr>
        <w:pBdr/>
        <w:spacing w:after="0" w:before="120" w:line="240" w:lineRule="auto"/>
        <w:contextualSpacing w:val="0"/>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        Наименование учредителя: Департамент культуры и молодёжной политики города Заречного Пензенской области </w:t>
      </w:r>
    </w:p>
    <w:p w:rsidR="00000000" w:rsidDel="00000000" w:rsidP="00000000" w:rsidRDefault="00000000" w:rsidRPr="00000000">
      <w:pPr>
        <w:pBdr/>
        <w:spacing w:after="0" w:before="12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       Направление основной деятельности учредителя : 75.11.31</w:t>
      </w:r>
      <w:r w:rsidDel="00000000" w:rsidR="00000000" w:rsidRPr="00000000">
        <w:rPr>
          <w:rtl w:val="0"/>
        </w:rPr>
      </w:r>
    </w:p>
    <w:p w:rsidR="00000000" w:rsidDel="00000000" w:rsidP="00000000" w:rsidRDefault="00000000" w:rsidRPr="00000000">
      <w:pPr>
        <w:pBdr/>
        <w:spacing w:after="120" w:before="40" w:line="240" w:lineRule="auto"/>
        <w:contextualSpacing w:val="0"/>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Раздел 1. Материально-техническая база</w:t>
      </w:r>
      <w:r w:rsidDel="00000000" w:rsidR="00000000" w:rsidRPr="00000000">
        <w:rPr>
          <w:rtl w:val="0"/>
        </w:rPr>
      </w:r>
    </w:p>
    <w:tbl>
      <w:tblPr>
        <w:tblStyle w:val="Table8"/>
        <w:bidiVisual w:val="0"/>
        <w:tblW w:w="14625.0" w:type="dxa"/>
        <w:jc w:val="left"/>
        <w:tblInd w:w="-108.0" w:type="dxa"/>
        <w:tblLayout w:type="fixed"/>
        <w:tblLook w:val="0000"/>
      </w:tblPr>
      <w:tblGrid>
        <w:gridCol w:w="1004"/>
        <w:gridCol w:w="836"/>
        <w:gridCol w:w="975"/>
        <w:gridCol w:w="976"/>
        <w:gridCol w:w="976"/>
        <w:gridCol w:w="1326"/>
        <w:gridCol w:w="1842"/>
        <w:gridCol w:w="1417"/>
        <w:gridCol w:w="1984"/>
        <w:gridCol w:w="1841"/>
        <w:gridCol w:w="1418"/>
        <w:gridCol w:w="30"/>
        <w:tblGridChange w:id="0">
          <w:tblGrid>
            <w:gridCol w:w="1004"/>
            <w:gridCol w:w="836"/>
            <w:gridCol w:w="975"/>
            <w:gridCol w:w="976"/>
            <w:gridCol w:w="976"/>
            <w:gridCol w:w="1326"/>
            <w:gridCol w:w="1842"/>
            <w:gridCol w:w="1417"/>
            <w:gridCol w:w="1984"/>
            <w:gridCol w:w="1841"/>
            <w:gridCol w:w="1418"/>
            <w:gridCol w:w="30"/>
          </w:tblGrid>
        </w:tblGridChange>
      </w:tblGrid>
      <w:tr>
        <w:trPr>
          <w:trHeight w:val="300" w:hRule="atLeast"/>
        </w:trPr>
        <w:tc>
          <w:tcPr>
            <w:gridSpan w:val="12"/>
          </w:tcPr>
          <w:p w:rsidR="00000000" w:rsidDel="00000000" w:rsidP="00000000" w:rsidRDefault="00000000" w:rsidRPr="00000000">
            <w:pPr>
              <w:pBdr/>
              <w:spacing w:after="0" w:before="0" w:line="240" w:lineRule="auto"/>
              <w:ind w:firstLine="720"/>
              <w:contextualSpacing w:val="0"/>
              <w:jc w:val="righ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Коды по ОКЕИ: квадратный метр  055, единица – 642, место – 698</w:t>
            </w:r>
            <w:r w:rsidDel="00000000" w:rsidR="00000000" w:rsidRPr="00000000">
              <w:rPr>
                <w:rtl w:val="0"/>
              </w:rPr>
            </w:r>
          </w:p>
        </w:tc>
      </w:tr>
      <w:tr>
        <w:trPr>
          <w:trHeight w:val="260" w:hRule="atLeast"/>
        </w:trPr>
        <w:tc>
          <w:tcPr>
            <w:gridSpan w:val="2"/>
            <w:vMerge w:val="restart"/>
            <w:tcBorders>
              <w:top w:color="000000" w:space="0" w:sz="8" w:val="single"/>
              <w:left w:color="000000" w:space="0" w:sz="8" w:val="single"/>
              <w:bottom w:color="000000" w:space="0" w:sz="0" w:val="nil"/>
              <w:right w:color="000000" w:space="0" w:sz="4"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 строки</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Число зданий</w:t>
            </w:r>
          </w:p>
        </w:tc>
        <w:tc>
          <w:tcPr>
            <w:gridSpan w:val="3"/>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Из них (из гр. 2) доступны для лиц с нарушением (единиц)</w:t>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из общего числа зданий (из гр. 2)</w:t>
            </w:r>
          </w:p>
        </w:tc>
      </w:tr>
      <w:tr>
        <w:trPr>
          <w:trHeight w:val="120" w:hRule="atLeast"/>
        </w:trPr>
        <w:tc>
          <w:tcPr>
            <w:gridSpan w:val="2"/>
            <w:vMerge w:val="continue"/>
            <w:tcBorders>
              <w:top w:color="000000" w:space="0" w:sz="8" w:val="single"/>
              <w:left w:color="000000" w:space="0" w:sz="8" w:val="single"/>
              <w:bottom w:color="000000" w:space="0" w:sz="0" w:val="nil"/>
              <w:right w:color="000000" w:space="0" w:sz="4" w:val="single"/>
            </w:tcBorders>
          </w:tcPr>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b w:val="0"/>
                <w:sz w:val="20"/>
                <w:szCs w:val="20"/>
                <w:vertAlign w:val="baseline"/>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техническое состояние зданий</w:t>
            </w:r>
          </w:p>
        </w:tc>
        <w:tc>
          <w:tcPr>
            <w:gridSpan w:val="4"/>
            <w:tcBorders>
              <w:top w:color="000000" w:space="0" w:sz="8" w:val="single"/>
              <w:left w:color="000000" w:space="0" w:sz="4" w:val="single"/>
              <w:bottom w:color="000000" w:space="0" w:sz="0" w:val="nil"/>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из них по форме пользования</w:t>
            </w:r>
          </w:p>
        </w:tc>
      </w:tr>
      <w:tr>
        <w:trPr>
          <w:trHeight w:val="340" w:hRule="atLeast"/>
        </w:trPr>
        <w:tc>
          <w:tcPr>
            <w:gridSpan w:val="2"/>
            <w:vMerge w:val="continue"/>
            <w:tcBorders>
              <w:top w:color="000000" w:space="0" w:sz="8" w:val="single"/>
              <w:left w:color="000000" w:space="0" w:sz="8" w:val="single"/>
              <w:bottom w:color="000000" w:space="0" w:sz="0" w:val="nil"/>
              <w:right w:color="000000" w:space="0" w:sz="4" w:val="single"/>
            </w:tcBorders>
          </w:tcPr>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зрения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слуха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опорно-двигательного аппарата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требуют капитального ремонта </w:t>
            </w:r>
          </w:p>
        </w:tc>
        <w:tc>
          <w:tcPr>
            <w:tcBorders>
              <w:top w:color="000000" w:space="0" w:sz="8" w:val="single"/>
              <w:left w:color="000000" w:space="0" w:sz="4" w:val="single"/>
              <w:bottom w:color="000000" w:space="0" w:sz="0" w:val="nil"/>
              <w:right w:color="000000" w:space="0" w:sz="4"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color w:val="0070c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аварийные</w:t>
            </w:r>
            <w:r w:rsidDel="00000000" w:rsidR="00000000" w:rsidRPr="00000000">
              <w:rPr>
                <w:rtl w:val="0"/>
              </w:rPr>
            </w:r>
          </w:p>
        </w:tc>
        <w:tc>
          <w:tcPr>
            <w:tcBorders>
              <w:top w:color="000000" w:space="0" w:sz="8" w:val="single"/>
              <w:left w:color="000000" w:space="0" w:sz="4" w:val="single"/>
              <w:bottom w:color="000000" w:space="0" w:sz="0" w:val="nil"/>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в оперативном управлении </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арендованные</w:t>
            </w:r>
          </w:p>
        </w:tc>
        <w:tc>
          <w:tcPr>
            <w:gridSpan w:val="2"/>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прочие</w:t>
            </w:r>
          </w:p>
        </w:tc>
      </w:tr>
      <w:tr>
        <w:trPr>
          <w:trHeight w:val="260" w:hRule="atLeast"/>
        </w:trPr>
        <w:tc>
          <w:tcPr>
            <w:gridSpan w:val="2"/>
            <w:tcBorders>
              <w:top w:color="000000" w:space="0" w:sz="8" w:val="single"/>
              <w:left w:color="000000" w:space="0" w:sz="8" w:val="single"/>
              <w:bottom w:color="000000" w:space="0" w:sz="8" w:val="single"/>
              <w:right w:color="000000" w:space="0" w:sz="4" w:val="single"/>
            </w:tcBorders>
            <w:vAlign w:val="center"/>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6</w:t>
            </w:r>
          </w:p>
        </w:tc>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7</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8</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9</w:t>
            </w:r>
          </w:p>
        </w:tc>
        <w:tc>
          <w:tcPr>
            <w:gridSpan w:val="2"/>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10</w:t>
            </w:r>
          </w:p>
        </w:tc>
      </w:tr>
      <w:tr>
        <w:trPr>
          <w:trHeight w:val="260" w:hRule="atLeast"/>
        </w:trPr>
        <w:tc>
          <w:tcPr>
            <w:gridSpan w:val="2"/>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01</w:t>
            </w:r>
          </w:p>
        </w:tc>
        <w:tc>
          <w:tcPr>
            <w:tcBorders>
              <w:top w:color="000000" w:space="0" w:sz="4"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1</w:t>
            </w:r>
          </w:p>
        </w:tc>
        <w:tc>
          <w:tcPr>
            <w:tcBorders>
              <w:top w:color="000000" w:space="0" w:sz="4"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4"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4"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4"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1</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1</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 </w:t>
            </w:r>
          </w:p>
        </w:tc>
      </w:tr>
    </w:tbl>
    <w:p w:rsidR="00000000" w:rsidDel="00000000" w:rsidP="00000000" w:rsidRDefault="00000000" w:rsidRPr="00000000">
      <w:pPr>
        <w:pBdr/>
        <w:spacing w:after="0" w:before="0" w:line="240" w:lineRule="auto"/>
        <w:ind w:firstLine="720"/>
        <w:contextualSpacing w:val="0"/>
        <w:jc w:val="both"/>
        <w:rPr>
          <w:rFonts w:ascii="Times New Roman" w:cs="Times New Roman" w:eastAsia="Times New Roman" w:hAnsi="Times New Roman"/>
          <w:b w:val="0"/>
          <w:sz w:val="18"/>
          <w:szCs w:val="18"/>
          <w:vertAlign w:val="baseline"/>
        </w:rPr>
      </w:pPr>
      <w:r w:rsidDel="00000000" w:rsidR="00000000" w:rsidRPr="00000000">
        <w:rPr>
          <w:rtl w:val="0"/>
        </w:rPr>
      </w:r>
    </w:p>
    <w:p w:rsidR="00000000" w:rsidDel="00000000" w:rsidP="00000000" w:rsidRDefault="00000000" w:rsidRPr="00000000">
      <w:pPr>
        <w:pBdr/>
        <w:spacing w:after="0" w:before="0" w:line="240" w:lineRule="auto"/>
        <w:ind w:firstLine="720"/>
        <w:contextualSpacing w:val="0"/>
        <w:jc w:val="both"/>
        <w:rPr>
          <w:rFonts w:ascii="Times New Roman" w:cs="Times New Roman" w:eastAsia="Times New Roman" w:hAnsi="Times New Roman"/>
          <w:b w:val="0"/>
          <w:sz w:val="18"/>
          <w:szCs w:val="18"/>
          <w:vertAlign w:val="baseline"/>
        </w:rPr>
      </w:pPr>
      <w:r w:rsidDel="00000000" w:rsidR="00000000" w:rsidRPr="00000000">
        <w:rPr>
          <w:rtl w:val="0"/>
        </w:rPr>
      </w:r>
    </w:p>
    <w:p w:rsidR="00000000" w:rsidDel="00000000" w:rsidP="00000000" w:rsidRDefault="00000000" w:rsidRPr="00000000">
      <w:pPr>
        <w:pBdr/>
        <w:spacing w:after="0" w:before="0" w:line="240" w:lineRule="auto"/>
        <w:ind w:firstLine="720"/>
        <w:contextualSpacing w:val="0"/>
        <w:jc w:val="both"/>
        <w:rPr>
          <w:rFonts w:ascii="Times New Roman" w:cs="Times New Roman" w:eastAsia="Times New Roman" w:hAnsi="Times New Roman"/>
          <w:b w:val="0"/>
          <w:sz w:val="18"/>
          <w:szCs w:val="18"/>
          <w:vertAlign w:val="baseline"/>
        </w:rPr>
      </w:pPr>
      <w:r w:rsidDel="00000000" w:rsidR="00000000" w:rsidRPr="00000000">
        <w:rPr>
          <w:rtl w:val="0"/>
        </w:rPr>
      </w:r>
    </w:p>
    <w:tbl>
      <w:tblPr>
        <w:tblStyle w:val="Table9"/>
        <w:bidiVisual w:val="0"/>
        <w:tblW w:w="15352.000000000004" w:type="dxa"/>
        <w:jc w:val="left"/>
        <w:tblInd w:w="-108.0" w:type="dxa"/>
        <w:tblLayout w:type="fixed"/>
        <w:tblLook w:val="0000"/>
      </w:tblPr>
      <w:tblGrid>
        <w:gridCol w:w="825"/>
        <w:gridCol w:w="1419"/>
        <w:gridCol w:w="1477"/>
        <w:gridCol w:w="1145"/>
        <w:gridCol w:w="1204"/>
        <w:gridCol w:w="841"/>
        <w:gridCol w:w="817"/>
        <w:gridCol w:w="1111"/>
        <w:gridCol w:w="1072"/>
        <w:gridCol w:w="2407"/>
        <w:gridCol w:w="1419"/>
        <w:gridCol w:w="1615"/>
        <w:tblGridChange w:id="0">
          <w:tblGrid>
            <w:gridCol w:w="825"/>
            <w:gridCol w:w="1419"/>
            <w:gridCol w:w="1477"/>
            <w:gridCol w:w="1145"/>
            <w:gridCol w:w="1204"/>
            <w:gridCol w:w="841"/>
            <w:gridCol w:w="817"/>
            <w:gridCol w:w="1111"/>
            <w:gridCol w:w="1072"/>
            <w:gridCol w:w="2407"/>
            <w:gridCol w:w="1419"/>
            <w:gridCol w:w="1615"/>
          </w:tblGrid>
        </w:tblGridChange>
      </w:tblGrid>
      <w:tr>
        <w:trPr>
          <w:trHeight w:val="340" w:hRule="atLeast"/>
        </w:trPr>
        <w:tc>
          <w:tcPr>
            <w:vMerge w:val="restart"/>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 строки</w:t>
            </w:r>
          </w:p>
        </w:tc>
        <w:tc>
          <w:tcPr>
            <w:vMerge w:val="restart"/>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Число помещений, единиц</w:t>
            </w:r>
          </w:p>
        </w:tc>
        <w:tc>
          <w:tcPr>
            <w:gridSpan w:val="7"/>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из общего числа помещений (из гр. 11)</w:t>
            </w:r>
          </w:p>
        </w:tc>
        <w:tc>
          <w:tcPr>
            <w:vMerge w:val="restart"/>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из числа досуговых помещений (из гр.17) помещения для музейной и библиотечной работы, единиц</w:t>
            </w:r>
          </w:p>
        </w:tc>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из общей площади досуговых помещений (из гр.18)</w:t>
            </w:r>
          </w:p>
        </w:tc>
      </w:tr>
      <w:tr>
        <w:trPr>
          <w:trHeight w:val="340" w:hRule="atLeast"/>
        </w:trPr>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b w:val="0"/>
                <w:sz w:val="20"/>
                <w:szCs w:val="20"/>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техническое состояние помещений</w:t>
            </w:r>
          </w:p>
        </w:tc>
        <w:tc>
          <w:tcPr>
            <w:vMerge w:val="restart"/>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арендован-ных</w:t>
            </w:r>
          </w:p>
        </w:tc>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зрительные залы</w:t>
            </w:r>
          </w:p>
        </w:tc>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досуговые помещения, единиц</w:t>
            </w:r>
          </w:p>
        </w:tc>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площадь, занимаемая музеем, </w:t>
              <w:br w:type="textWrapping"/>
              <w:t xml:space="preserve">кв м</w:t>
            </w:r>
          </w:p>
        </w:tc>
        <w:tc>
          <w:tcPr>
            <w:vMerge w:val="restart"/>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площадь, занимаемая библиотекой, </w:t>
              <w:br w:type="textWrapping"/>
              <w:t xml:space="preserve">кв м</w:t>
            </w:r>
          </w:p>
        </w:tc>
      </w:tr>
      <w:tr>
        <w:trPr>
          <w:trHeight w:val="340" w:hRule="atLeast"/>
        </w:trPr>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b w:val="0"/>
                <w:sz w:val="20"/>
                <w:szCs w:val="20"/>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требующих капитального ремонта</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аварийных</w:t>
            </w:r>
          </w:p>
        </w:tc>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число залов, ед</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число мест, ед</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число помеще-ний, ед</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площадь, кв м</w:t>
            </w:r>
          </w:p>
        </w:tc>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b w:val="0"/>
                <w:sz w:val="20"/>
                <w:szCs w:val="20"/>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b w:val="0"/>
                <w:sz w:val="20"/>
                <w:szCs w:val="20"/>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tl w:val="0"/>
              </w:rPr>
            </w:r>
          </w:p>
        </w:tc>
      </w:tr>
      <w:tr>
        <w:trPr>
          <w:trHeight w:val="34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1</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11</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12</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13</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14</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15</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16</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17</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18</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19</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20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21</w:t>
            </w:r>
          </w:p>
        </w:tc>
      </w:tr>
      <w:tr>
        <w:trPr>
          <w:trHeight w:val="34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01</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109</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80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8</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616</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 </w:t>
            </w:r>
          </w:p>
        </w:tc>
      </w:tr>
    </w:tbl>
    <w:p w:rsidR="00000000" w:rsidDel="00000000" w:rsidP="00000000" w:rsidRDefault="00000000" w:rsidRPr="00000000">
      <w:pPr>
        <w:pBdr/>
        <w:spacing w:after="0" w:before="0" w:line="240" w:lineRule="auto"/>
        <w:ind w:firstLine="720"/>
        <w:contextualSpacing w:val="0"/>
        <w:jc w:val="both"/>
        <w:rPr>
          <w:rFonts w:ascii="Times New Roman" w:cs="Times New Roman" w:eastAsia="Times New Roman" w:hAnsi="Times New Roman"/>
          <w:b w:val="0"/>
          <w:sz w:val="18"/>
          <w:szCs w:val="18"/>
          <w:vertAlign w:val="baseline"/>
        </w:rPr>
      </w:pPr>
      <w:r w:rsidDel="00000000" w:rsidR="00000000" w:rsidRPr="00000000">
        <w:rPr>
          <w:rtl w:val="0"/>
        </w:rPr>
      </w:r>
    </w:p>
    <w:p w:rsidR="00000000" w:rsidDel="00000000" w:rsidP="00000000" w:rsidRDefault="00000000" w:rsidRPr="00000000">
      <w:pPr>
        <w:pBdr/>
        <w:spacing w:after="0" w:before="0" w:line="240" w:lineRule="auto"/>
        <w:ind w:firstLine="720"/>
        <w:contextualSpacing w:val="0"/>
        <w:jc w:val="both"/>
        <w:rPr>
          <w:rFonts w:ascii="Times New Roman" w:cs="Times New Roman" w:eastAsia="Times New Roman" w:hAnsi="Times New Roman"/>
          <w:b w:val="0"/>
          <w:sz w:val="18"/>
          <w:szCs w:val="18"/>
          <w:vertAlign w:val="baseline"/>
        </w:rPr>
      </w:pPr>
      <w:r w:rsidDel="00000000" w:rsidR="00000000" w:rsidRPr="00000000">
        <w:rPr>
          <w:rtl w:val="0"/>
        </w:rPr>
      </w:r>
    </w:p>
    <w:p w:rsidR="00000000" w:rsidDel="00000000" w:rsidP="00000000" w:rsidRDefault="00000000" w:rsidRPr="00000000">
      <w:pPr>
        <w:pBdr/>
        <w:spacing w:after="0" w:before="0" w:line="240" w:lineRule="auto"/>
        <w:ind w:firstLine="720"/>
        <w:contextualSpacing w:val="0"/>
        <w:jc w:val="both"/>
        <w:rPr>
          <w:rFonts w:ascii="Times New Roman" w:cs="Times New Roman" w:eastAsia="Times New Roman" w:hAnsi="Times New Roman"/>
          <w:b w:val="0"/>
          <w:sz w:val="18"/>
          <w:szCs w:val="18"/>
          <w:vertAlign w:val="baseline"/>
        </w:rPr>
      </w:pPr>
      <w:r w:rsidDel="00000000" w:rsidR="00000000" w:rsidRPr="00000000">
        <w:rPr>
          <w:rtl w:val="0"/>
        </w:rPr>
      </w:r>
    </w:p>
    <w:tbl>
      <w:tblPr>
        <w:tblStyle w:val="Table10"/>
        <w:bidiVisual w:val="0"/>
        <w:tblW w:w="15352.0" w:type="dxa"/>
        <w:jc w:val="left"/>
        <w:tblInd w:w="-108.0" w:type="dxa"/>
        <w:tblLayout w:type="fixed"/>
        <w:tblLook w:val="0000"/>
      </w:tblPr>
      <w:tblGrid>
        <w:gridCol w:w="797"/>
        <w:gridCol w:w="1276"/>
        <w:gridCol w:w="1304"/>
        <w:gridCol w:w="1207"/>
        <w:gridCol w:w="1179"/>
        <w:gridCol w:w="2063"/>
        <w:gridCol w:w="1735"/>
        <w:gridCol w:w="2189"/>
        <w:gridCol w:w="1876"/>
        <w:gridCol w:w="1726"/>
        <w:tblGridChange w:id="0">
          <w:tblGrid>
            <w:gridCol w:w="797"/>
            <w:gridCol w:w="1276"/>
            <w:gridCol w:w="1304"/>
            <w:gridCol w:w="1207"/>
            <w:gridCol w:w="1179"/>
            <w:gridCol w:w="2063"/>
            <w:gridCol w:w="1735"/>
            <w:gridCol w:w="2189"/>
            <w:gridCol w:w="1876"/>
            <w:gridCol w:w="1726"/>
          </w:tblGrid>
        </w:tblGridChange>
      </w:tblGrid>
      <w:tr>
        <w:trPr>
          <w:trHeight w:val="24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 </w:t>
              <w:br w:type="textWrapping"/>
              <w:t xml:space="preserve">строки</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Число кино-видео-установок, </w:t>
              <w:br w:type="textWrapping"/>
              <w:t xml:space="preserve">единиц</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Число  автоматизи-</w:t>
              <w:br w:type="textWrapping"/>
              <w:t xml:space="preserve">рованных рабочих </w:t>
              <w:br w:type="textWrapping"/>
              <w:t xml:space="preserve">мест, единиц</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из них </w:t>
              <w:br w:type="textWrapping"/>
              <w:t xml:space="preserve">в библиотеке</w:t>
              <w:br w:type="textWrapping"/>
              <w:t xml:space="preserve">(из гр.23)</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Наличие доступа в Интернет </w:t>
              <w:br w:type="textWrapping"/>
              <w:t xml:space="preserve">(да - 1,</w:t>
              <w:br w:type="textWrapping"/>
              <w:t xml:space="preserve"> нет - 0)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Наличие доступа в Интернет для посетителей и участников формирований </w:t>
              <w:br w:type="textWrapping"/>
              <w:t xml:space="preserve">(да - 1, нет - 0)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Наличие собственного Интернет-сайта, Интернет- страницы  </w:t>
              <w:br w:type="textWrapping"/>
              <w:t xml:space="preserve">(да - 1, нет - 0)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Наличие версии собственного Интернет-сайта, Интернет-страницы доступной для слепых и слабовидящих</w:t>
              <w:br w:type="textWrapping"/>
              <w:t xml:space="preserve">(да - 1, нет - 0)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Число единиц специализиро-ванного оборудования для инвалидов</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Число специали-зированных транспортных средств  </w:t>
              <w:br w:type="textWrapping"/>
            </w:r>
          </w:p>
        </w:tc>
      </w:tr>
      <w:tr>
        <w:trPr>
          <w:trHeight w:val="24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1</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22</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23</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24</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25</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26</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27</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28</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color w:val="000000"/>
                <w:sz w:val="20"/>
                <w:szCs w:val="20"/>
                <w:highlight w:val="yellow"/>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30</w:t>
            </w:r>
          </w:p>
        </w:tc>
      </w:tr>
      <w:tr>
        <w:trPr>
          <w:trHeight w:val="24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01</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1</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16</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1</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1</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 </w:t>
            </w:r>
          </w:p>
        </w:tc>
      </w:tr>
    </w:tbl>
    <w:p w:rsidR="00000000" w:rsidDel="00000000" w:rsidP="00000000" w:rsidRDefault="00000000" w:rsidRPr="00000000">
      <w:pPr>
        <w:pBdr/>
        <w:spacing w:after="0" w:before="0" w:line="240" w:lineRule="auto"/>
        <w:ind w:firstLine="720"/>
        <w:contextualSpacing w:val="0"/>
        <w:jc w:val="both"/>
        <w:rPr>
          <w:rFonts w:ascii="Times New Roman" w:cs="Times New Roman" w:eastAsia="Times New Roman" w:hAnsi="Times New Roman"/>
          <w:b w:val="0"/>
          <w:sz w:val="18"/>
          <w:szCs w:val="18"/>
          <w:vertAlign w:val="baseline"/>
        </w:rPr>
      </w:pPr>
      <w:r w:rsidDel="00000000" w:rsidR="00000000" w:rsidRPr="00000000">
        <w:rPr>
          <w:rtl w:val="0"/>
        </w:rPr>
      </w:r>
    </w:p>
    <w:tbl>
      <w:tblPr>
        <w:tblStyle w:val="Table11"/>
        <w:bidiVisual w:val="0"/>
        <w:tblW w:w="15330.000000000002" w:type="dxa"/>
        <w:jc w:val="left"/>
        <w:tblInd w:w="-108.0" w:type="dxa"/>
        <w:tblLayout w:type="fixed"/>
        <w:tblLook w:val="0000"/>
      </w:tblPr>
      <w:tblGrid>
        <w:gridCol w:w="1410"/>
        <w:gridCol w:w="843"/>
        <w:gridCol w:w="987"/>
        <w:gridCol w:w="848"/>
        <w:gridCol w:w="990"/>
        <w:gridCol w:w="1132"/>
        <w:gridCol w:w="1274"/>
        <w:gridCol w:w="990"/>
        <w:gridCol w:w="990"/>
        <w:gridCol w:w="1116"/>
        <w:gridCol w:w="1639"/>
        <w:gridCol w:w="1107"/>
        <w:gridCol w:w="1077"/>
        <w:gridCol w:w="904"/>
        <w:gridCol w:w="23"/>
        <w:tblGridChange w:id="0">
          <w:tblGrid>
            <w:gridCol w:w="1410"/>
            <w:gridCol w:w="843"/>
            <w:gridCol w:w="987"/>
            <w:gridCol w:w="848"/>
            <w:gridCol w:w="990"/>
            <w:gridCol w:w="1132"/>
            <w:gridCol w:w="1274"/>
            <w:gridCol w:w="990"/>
            <w:gridCol w:w="990"/>
            <w:gridCol w:w="1116"/>
            <w:gridCol w:w="1639"/>
            <w:gridCol w:w="1107"/>
            <w:gridCol w:w="1077"/>
            <w:gridCol w:w="904"/>
            <w:gridCol w:w="23"/>
          </w:tblGrid>
        </w:tblGridChange>
      </w:tblGrid>
      <w:tr>
        <w:trPr>
          <w:trHeight w:val="320" w:hRule="atLeast"/>
        </w:trPr>
        <w:tc>
          <w:tcPr>
            <w:gridSpan w:val="15"/>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10"/>
                <w:szCs w:val="10"/>
                <w:vertAlign w:val="baseline"/>
              </w:rPr>
            </w:pPr>
            <w:r w:rsidDel="00000000" w:rsidR="00000000" w:rsidRPr="00000000">
              <w:rPr>
                <w:rtl w:val="0"/>
              </w:rPr>
            </w:r>
          </w:p>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Раздел 2. Культурно-досуговые формирования</w:t>
            </w:r>
            <w:r w:rsidDel="00000000" w:rsidR="00000000" w:rsidRPr="00000000">
              <w:rPr>
                <w:rtl w:val="0"/>
              </w:rPr>
            </w:r>
          </w:p>
        </w:tc>
      </w:tr>
      <w:tr>
        <w:trPr>
          <w:trHeight w:val="260" w:hRule="atLeast"/>
        </w:trPr>
        <w:tc>
          <w:tcPr>
            <w:gridSpan w:val="15"/>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pBdr/>
              <w:spacing w:after="0" w:before="0" w:line="240" w:lineRule="auto"/>
              <w:contextualSpacing w:val="0"/>
              <w:jc w:val="right"/>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Коды по ОКЕИ: единица – 642, человек – 792</w:t>
            </w:r>
          </w:p>
        </w:tc>
      </w:tr>
      <w:tr>
        <w:trPr>
          <w:trHeight w:val="260" w:hRule="atLeast"/>
        </w:trPr>
        <w:tc>
          <w:tcPr>
            <w:vMerge w:val="restart"/>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 строки </w:t>
            </w:r>
          </w:p>
        </w:tc>
        <w:tc>
          <w:tcPr>
            <w:vMerge w:val="restart"/>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 строки</w:t>
            </w:r>
          </w:p>
        </w:tc>
        <w:tc>
          <w:tcPr>
            <w:vMerge w:val="restart"/>
            <w:tcBorders>
              <w:top w:color="000000" w:space="0" w:sz="8" w:val="single"/>
              <w:left w:color="000000" w:space="0" w:sz="8" w:val="single"/>
              <w:bottom w:color="000000" w:space="0" w:sz="8" w:val="single"/>
              <w:right w:color="000000" w:space="0" w:sz="8" w:val="single"/>
            </w:tcBorders>
            <w:tcMar>
              <w:left w:w="0.0" w:type="dxa"/>
              <w:right w:w="0.0" w:type="dxa"/>
            </w:tcMar>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Число форми-рований, </w:t>
              <w:br w:type="textWrapping"/>
              <w:t xml:space="preserve">всего</w:t>
            </w:r>
          </w:p>
        </w:tc>
        <w:tc>
          <w:tcPr>
            <w:gridSpan w:val="1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из гр. 3</w:t>
            </w:r>
          </w:p>
        </w:tc>
      </w:tr>
      <w:tr>
        <w:trPr>
          <w:trHeight w:val="260" w:hRule="atLeast"/>
        </w:trPr>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b w:val="0"/>
                <w:sz w:val="20"/>
                <w:szCs w:val="20"/>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b w:val="0"/>
                <w:sz w:val="20"/>
                <w:szCs w:val="20"/>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left w:w="0.0" w:type="dxa"/>
              <w:right w:w="0.0" w:type="dxa"/>
            </w:tcMar>
          </w:tcPr>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 для детей</w:t>
              <w:br w:type="textWrapping"/>
              <w:t xml:space="preserve">до 14 лет </w:t>
            </w:r>
          </w:p>
        </w:tc>
        <w:tc>
          <w:tcPr>
            <w:vMerge w:val="restart"/>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для молоде-жи от 15 до 24 лет </w:t>
            </w:r>
          </w:p>
        </w:tc>
        <w:tc>
          <w:tcPr>
            <w:vMerge w:val="restart"/>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люби-тельские объедине-ния, группы, клубы по интересам</w:t>
            </w:r>
          </w:p>
        </w:tc>
        <w:tc>
          <w:tcPr>
            <w:vMerge w:val="restart"/>
            <w:tcBorders>
              <w:top w:color="000000" w:space="0" w:sz="8" w:val="single"/>
              <w:left w:color="000000" w:space="0" w:sz="8" w:val="single"/>
              <w:bottom w:color="000000" w:space="0" w:sz="8" w:val="single"/>
              <w:right w:color="000000" w:space="0" w:sz="8" w:val="single"/>
            </w:tcBorders>
            <w:tcMar>
              <w:left w:w="0.0" w:type="dxa"/>
              <w:right w:w="0.0" w:type="dxa"/>
            </w:tcMar>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инклюзив-ные, включающие</w:t>
              <w:br w:type="textWrapping"/>
              <w:t xml:space="preserve"> в состав инвалидов и лиц с ОВЗ</w:t>
            </w:r>
          </w:p>
        </w:tc>
        <w:tc>
          <w:tcPr>
            <w:vMerge w:val="restart"/>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прочие клубные форми-рования</w:t>
            </w:r>
          </w:p>
        </w:tc>
        <w:tc>
          <w:tcPr>
            <w:gridSpan w:val="7"/>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из них (из гр. 8)</w:t>
            </w:r>
          </w:p>
        </w:tc>
      </w:tr>
      <w:tr>
        <w:trPr>
          <w:trHeight w:val="260" w:hRule="atLeast"/>
        </w:trPr>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b w:val="0"/>
                <w:sz w:val="20"/>
                <w:szCs w:val="20"/>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b w:val="0"/>
                <w:sz w:val="20"/>
                <w:szCs w:val="20"/>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left w:w="0.0" w:type="dxa"/>
              <w:right w:w="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b w:val="0"/>
                <w:sz w:val="20"/>
                <w:szCs w:val="20"/>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b w:val="0"/>
                <w:sz w:val="20"/>
                <w:szCs w:val="20"/>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b w:val="0"/>
                <w:sz w:val="20"/>
                <w:szCs w:val="20"/>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b w:val="0"/>
                <w:sz w:val="20"/>
                <w:szCs w:val="20"/>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left w:w="0.0" w:type="dxa"/>
              <w:right w:w="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b w:val="0"/>
                <w:sz w:val="20"/>
                <w:szCs w:val="20"/>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для детей</w:t>
              <w:br w:type="textWrapping"/>
              <w:t xml:space="preserve">до 14 лет </w:t>
            </w:r>
          </w:p>
        </w:tc>
        <w:tc>
          <w:tcPr>
            <w:vMerge w:val="restart"/>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для молодежи от 15 до 24 лет </w:t>
            </w:r>
          </w:p>
        </w:tc>
        <w:tc>
          <w:tcPr>
            <w:vMerge w:val="restart"/>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клубные формирования самодеятель-ного народного творчества</w:t>
            </w:r>
          </w:p>
        </w:tc>
        <w:tc>
          <w:tcPr>
            <w:gridSpan w:val="4"/>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из них (из гр. 11)</w:t>
            </w:r>
          </w:p>
        </w:tc>
      </w:tr>
      <w:tr>
        <w:trPr>
          <w:trHeight w:val="1100" w:hRule="atLeast"/>
        </w:trPr>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b w:val="0"/>
                <w:sz w:val="20"/>
                <w:szCs w:val="20"/>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b w:val="0"/>
                <w:sz w:val="20"/>
                <w:szCs w:val="20"/>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left w:w="0.0" w:type="dxa"/>
              <w:right w:w="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b w:val="0"/>
                <w:sz w:val="20"/>
                <w:szCs w:val="20"/>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b w:val="0"/>
                <w:sz w:val="20"/>
                <w:szCs w:val="20"/>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b w:val="0"/>
                <w:sz w:val="20"/>
                <w:szCs w:val="20"/>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b w:val="0"/>
                <w:sz w:val="20"/>
                <w:szCs w:val="20"/>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left w:w="0.0" w:type="dxa"/>
              <w:right w:w="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b w:val="0"/>
                <w:sz w:val="20"/>
                <w:szCs w:val="20"/>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b w:val="0"/>
                <w:sz w:val="20"/>
                <w:szCs w:val="20"/>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b w:val="0"/>
                <w:sz w:val="20"/>
                <w:szCs w:val="20"/>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b w:val="0"/>
                <w:sz w:val="20"/>
                <w:szCs w:val="20"/>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для детей</w:t>
              <w:br w:type="textWrapping"/>
              <w:t xml:space="preserve">до 14 лет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для молодежи от 15 до 24 лет </w:t>
            </w:r>
          </w:p>
        </w:tc>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работа-ющих на платной основе</w:t>
            </w:r>
          </w:p>
        </w:tc>
      </w:tr>
      <w:tr>
        <w:trPr>
          <w:trHeight w:val="26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1</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2</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3</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4</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5</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6</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7</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8</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9</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10</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11</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12</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13</w:t>
            </w:r>
          </w:p>
        </w:tc>
        <w:tc>
          <w:tcPr>
            <w:gridSpan w:val="2"/>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14</w:t>
            </w:r>
          </w:p>
        </w:tc>
      </w:tr>
      <w:tr>
        <w:trPr>
          <w:trHeight w:val="26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Всего, единиц</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02</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11 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 3</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 8</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11 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 </w:t>
            </w:r>
          </w:p>
        </w:tc>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 </w:t>
            </w:r>
          </w:p>
        </w:tc>
      </w:tr>
      <w:tr>
        <w:trPr>
          <w:trHeight w:val="26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В них участников, человек</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03</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 232</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67 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 165</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232 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 </w:t>
            </w:r>
          </w:p>
        </w:tc>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 </w:t>
            </w:r>
          </w:p>
        </w:tc>
      </w:tr>
    </w:tbl>
    <w:p w:rsidR="00000000" w:rsidDel="00000000" w:rsidP="00000000" w:rsidRDefault="00000000" w:rsidRPr="00000000">
      <w:pPr>
        <w:pBdr/>
        <w:spacing w:after="0" w:before="0" w:line="240" w:lineRule="auto"/>
        <w:ind w:firstLine="720"/>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tbl>
      <w:tblPr>
        <w:tblStyle w:val="Table12"/>
        <w:bidiVisual w:val="0"/>
        <w:tblW w:w="15375.0" w:type="dxa"/>
        <w:jc w:val="left"/>
        <w:tblInd w:w="-108.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852"/>
        <w:gridCol w:w="852"/>
        <w:gridCol w:w="937"/>
        <w:gridCol w:w="1048"/>
        <w:gridCol w:w="992"/>
        <w:gridCol w:w="993"/>
        <w:gridCol w:w="936"/>
        <w:gridCol w:w="1048"/>
        <w:gridCol w:w="1134"/>
        <w:gridCol w:w="794"/>
        <w:gridCol w:w="937"/>
        <w:gridCol w:w="1158"/>
        <w:gridCol w:w="993"/>
        <w:gridCol w:w="1297"/>
        <w:gridCol w:w="1404"/>
        <w:tblGridChange w:id="0">
          <w:tblGrid>
            <w:gridCol w:w="852"/>
            <w:gridCol w:w="852"/>
            <w:gridCol w:w="937"/>
            <w:gridCol w:w="1048"/>
            <w:gridCol w:w="992"/>
            <w:gridCol w:w="993"/>
            <w:gridCol w:w="936"/>
            <w:gridCol w:w="1048"/>
            <w:gridCol w:w="1134"/>
            <w:gridCol w:w="794"/>
            <w:gridCol w:w="937"/>
            <w:gridCol w:w="1158"/>
            <w:gridCol w:w="993"/>
            <w:gridCol w:w="1297"/>
            <w:gridCol w:w="1404"/>
          </w:tblGrid>
        </w:tblGridChange>
      </w:tblGrid>
      <w:tr>
        <w:trPr>
          <w:trHeight w:val="260" w:hRule="atLeast"/>
        </w:trPr>
        <w:tc>
          <w:tcPr>
            <w:vMerge w:val="restart"/>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 строки</w:t>
            </w:r>
          </w:p>
        </w:tc>
        <w:tc>
          <w:tcPr>
            <w:gridSpan w:val="10"/>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в том числе коллективы (из гр. 11)</w:t>
            </w:r>
          </w:p>
        </w:tc>
        <w:tc>
          <w:tcPr>
            <w:gridSpan w:val="4"/>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 число коллективов, имеющих звание (из гр. 11)</w:t>
            </w:r>
          </w:p>
        </w:tc>
      </w:tr>
      <w:tr>
        <w:trPr>
          <w:trHeight w:val="1380"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хоро-вые</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хорео-графи-ческие</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театраль-ные</w:t>
            </w:r>
          </w:p>
        </w:tc>
        <w:tc>
          <w:tcPr>
            <w:tcBorders>
              <w:top w:color="000000" w:space="0" w:sz="8" w:val="single"/>
              <w:left w:color="000000" w:space="0" w:sz="8" w:val="single"/>
              <w:bottom w:color="000000" w:space="0" w:sz="8" w:val="single"/>
              <w:right w:color="000000" w:space="0" w:sz="8" w:val="single"/>
            </w:tcBorders>
            <w:tcMar>
              <w:left w:w="0.0" w:type="dxa"/>
              <w:right w:w="0.0" w:type="dxa"/>
            </w:tcMar>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оркестры народных инстру-ментов</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оркест-ры духо-</w:t>
              <w:br w:type="textWrapping"/>
              <w:t xml:space="preserve">вых инстру-ментов</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фольк-лорные</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изобрази-тельного искус-</w:t>
              <w:br w:type="textWrapping"/>
              <w:t xml:space="preserve">ства</w:t>
            </w:r>
          </w:p>
        </w:tc>
        <w:tc>
          <w:tcPr>
            <w:tcBorders>
              <w:top w:color="000000" w:space="0" w:sz="8" w:val="single"/>
              <w:left w:color="000000" w:space="0" w:sz="8" w:val="single"/>
              <w:bottom w:color="000000" w:space="0" w:sz="8" w:val="single"/>
              <w:right w:color="000000" w:space="0" w:sz="8" w:val="single"/>
            </w:tcBorders>
            <w:tcMar>
              <w:left w:w="0.0" w:type="dxa"/>
              <w:right w:w="0.0" w:type="dxa"/>
            </w:tcMar>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декоративно-прик-ладного искусства</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кино-фото-люби-телей</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прочие</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народный</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образ-цовый</w:t>
            </w:r>
          </w:p>
        </w:tc>
        <w:tc>
          <w:tcPr>
            <w:tcBorders>
              <w:top w:color="000000" w:space="0" w:sz="8" w:val="single"/>
              <w:left w:color="000000" w:space="0" w:sz="8" w:val="single"/>
              <w:bottom w:color="000000" w:space="0" w:sz="8" w:val="single"/>
              <w:right w:color="000000" w:space="0" w:sz="8" w:val="single"/>
            </w:tcBorders>
            <w:tcMar>
              <w:left w:w="0.0" w:type="dxa"/>
              <w:right w:w="0.0" w:type="dxa"/>
            </w:tcMar>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заслуженный коллектив народного творчества</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лауреат международ-ного (всерос-сийского) конкурса (фестиваля)</w:t>
            </w:r>
          </w:p>
        </w:tc>
      </w:tr>
      <w:tr>
        <w:trPr>
          <w:trHeight w:val="28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2</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15</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16</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17</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18</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19</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20</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21</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22</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23</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24</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25</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26</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27</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28</w:t>
            </w:r>
          </w:p>
        </w:tc>
      </w:tr>
      <w:tr>
        <w:trPr>
          <w:trHeight w:val="26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02</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tl w:val="0"/>
              </w:rPr>
            </w:r>
          </w:p>
        </w:tc>
      </w:tr>
      <w:tr>
        <w:trPr>
          <w:trHeight w:val="26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03</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tl w:val="0"/>
              </w:rPr>
            </w:r>
          </w:p>
        </w:tc>
      </w:tr>
    </w:tbl>
    <w:p w:rsidR="00000000" w:rsidDel="00000000" w:rsidP="00000000" w:rsidRDefault="00000000" w:rsidRPr="00000000">
      <w:pPr>
        <w:pBdr/>
        <w:spacing w:after="0" w:before="0" w:line="240" w:lineRule="auto"/>
        <w:ind w:firstLine="720"/>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spacing w:after="0" w:before="0" w:line="240" w:lineRule="auto"/>
        <w:ind w:firstLine="720"/>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spacing w:after="120" w:before="0" w:line="240" w:lineRule="auto"/>
        <w:ind w:firstLine="720"/>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 Культурно-массовые мероприятия</w:t>
      </w:r>
      <w:r w:rsidDel="00000000" w:rsidR="00000000" w:rsidRPr="00000000">
        <w:rPr>
          <w:rtl w:val="0"/>
        </w:rPr>
      </w:r>
    </w:p>
    <w:p w:rsidR="00000000" w:rsidDel="00000000" w:rsidP="00000000" w:rsidRDefault="00000000" w:rsidRPr="00000000">
      <w:pPr>
        <w:pBdr/>
        <w:spacing w:after="0" w:before="0" w:line="240" w:lineRule="auto"/>
        <w:ind w:firstLine="720"/>
        <w:contextualSpacing w:val="0"/>
        <w:jc w:val="right"/>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Коды по ОКЕИ: единица – 642, человек – 792</w:t>
      </w:r>
    </w:p>
    <w:tbl>
      <w:tblPr>
        <w:tblStyle w:val="Table13"/>
        <w:bidiVisual w:val="0"/>
        <w:tblW w:w="15351.999999999998" w:type="dxa"/>
        <w:jc w:val="left"/>
        <w:tblInd w:w="-108.0" w:type="dxa"/>
        <w:tblLayout w:type="fixed"/>
        <w:tblLook w:val="0000"/>
      </w:tblPr>
      <w:tblGrid>
        <w:gridCol w:w="1654"/>
        <w:gridCol w:w="669"/>
        <w:gridCol w:w="1471"/>
        <w:gridCol w:w="709"/>
        <w:gridCol w:w="1015"/>
        <w:gridCol w:w="1393"/>
        <w:gridCol w:w="851"/>
        <w:gridCol w:w="1134"/>
        <w:gridCol w:w="1416"/>
        <w:gridCol w:w="993"/>
        <w:gridCol w:w="1276"/>
        <w:gridCol w:w="1417"/>
        <w:gridCol w:w="1354"/>
        <w:tblGridChange w:id="0">
          <w:tblGrid>
            <w:gridCol w:w="1654"/>
            <w:gridCol w:w="669"/>
            <w:gridCol w:w="1471"/>
            <w:gridCol w:w="709"/>
            <w:gridCol w:w="1015"/>
            <w:gridCol w:w="1393"/>
            <w:gridCol w:w="851"/>
            <w:gridCol w:w="1134"/>
            <w:gridCol w:w="1416"/>
            <w:gridCol w:w="993"/>
            <w:gridCol w:w="1276"/>
            <w:gridCol w:w="1417"/>
            <w:gridCol w:w="1354"/>
          </w:tblGrid>
        </w:tblGridChange>
      </w:tblGrid>
      <w:tr>
        <w:trPr>
          <w:trHeight w:val="380" w:hRule="atLeast"/>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 стро-ки</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Культурно-массовые мероприятия,</w:t>
              <w:br w:type="textWrapping"/>
              <w:t xml:space="preserve">всего</w:t>
            </w:r>
          </w:p>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(сумма </w:t>
              <w:br w:type="textWrapping"/>
              <w:t xml:space="preserve">гр. 6 и гр. 9)</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из них</w:t>
              <w:br w:type="textWrapping"/>
              <w:t xml:space="preserve"> (из гр. 3)</w:t>
            </w:r>
          </w:p>
        </w:tc>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из общего числа мероприятий (гр. 3)</w:t>
            </w:r>
          </w:p>
        </w:tc>
      </w:tr>
      <w:tr>
        <w:trPr>
          <w:trHeight w:val="30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b w:val="0"/>
                <w:sz w:val="20"/>
                <w:szCs w:val="20"/>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b w:val="0"/>
                <w:sz w:val="20"/>
                <w:szCs w:val="20"/>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для детей</w:t>
              <w:br w:type="textWrapping"/>
              <w:t xml:space="preserve">до 14 лет</w:t>
            </w:r>
          </w:p>
        </w:tc>
        <w:tc>
          <w:tcPr>
            <w:vMerge w:val="restart"/>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для моло-дежи от 15 до 24 лет</w:t>
            </w:r>
          </w:p>
        </w:tc>
        <w:tc>
          <w:tcPr>
            <w:vMerge w:val="restart"/>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культурно-досуговые  мероприятия</w:t>
              <w:br w:type="textWrapping"/>
              <w:t xml:space="preserve">(из гр. 3)</w:t>
            </w:r>
          </w:p>
        </w:tc>
        <w:tc>
          <w:tcPr>
            <w:gridSpan w:val="2"/>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из них</w:t>
              <w:br w:type="textWrapping"/>
              <w:t xml:space="preserve">(из гр. 6)</w:t>
            </w:r>
          </w:p>
        </w:tc>
        <w:tc>
          <w:tcPr>
            <w:vMerge w:val="restart"/>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информаци-онно-просвети-тельские мероприятия</w:t>
            </w:r>
          </w:p>
        </w:tc>
        <w:tc>
          <w:tcPr>
            <w:vMerge w:val="restart"/>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кино-</w:t>
              <w:br w:type="textWrapping"/>
              <w:t xml:space="preserve">видео-сеансы</w:t>
            </w:r>
          </w:p>
        </w:tc>
        <w:tc>
          <w:tcPr>
            <w:vMerge w:val="restart"/>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pBdr/>
              <w:spacing w:after="0" w:before="0" w:line="240" w:lineRule="auto"/>
              <w:ind w:left="-57" w:firstLine="0"/>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танце-вальные вечера/</w:t>
              <w:br w:type="textWrapping"/>
              <w:t xml:space="preserve">дискотеки</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pBdr/>
              <w:spacing w:after="0" w:before="0" w:line="240" w:lineRule="auto"/>
              <w:ind w:left="-57" w:firstLine="0"/>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с участием инвалидов и лиц с ОВЗ</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pBdr/>
              <w:spacing w:after="0" w:before="0" w:line="240" w:lineRule="auto"/>
              <w:ind w:left="-57" w:firstLine="0"/>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доступные для восприятия инвалидами и лицами с ОВЗ</w:t>
            </w:r>
          </w:p>
        </w:tc>
      </w:tr>
      <w:tr>
        <w:trPr>
          <w:trHeight w:val="104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b w:val="0"/>
                <w:sz w:val="20"/>
                <w:szCs w:val="20"/>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b w:val="0"/>
                <w:sz w:val="20"/>
                <w:szCs w:val="20"/>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b w:val="0"/>
                <w:sz w:val="20"/>
                <w:szCs w:val="20"/>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b w:val="0"/>
                <w:sz w:val="20"/>
                <w:szCs w:val="20"/>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b w:val="0"/>
                <w:sz w:val="20"/>
                <w:szCs w:val="20"/>
                <w:vertAlign w:val="baseline"/>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для детей</w:t>
              <w:br w:type="textWrapping"/>
              <w:t xml:space="preserve">до 14 лет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after="0" w:before="0" w:line="240" w:lineRule="auto"/>
              <w:ind w:left="-57" w:firstLine="0"/>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для молодежи от 15 до 24 лет</w:t>
            </w:r>
          </w:p>
        </w:tc>
        <w:tc>
          <w:tcPr>
            <w:vMerge w:val="continue"/>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b w:val="0"/>
                <w:sz w:val="20"/>
                <w:szCs w:val="20"/>
                <w:vertAlign w:val="baseline"/>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b w:val="0"/>
                <w:sz w:val="20"/>
                <w:szCs w:val="20"/>
                <w:vertAlign w:val="baseline"/>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10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11</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12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13</w:t>
            </w:r>
          </w:p>
        </w:tc>
      </w:tr>
      <w:tr>
        <w:trPr>
          <w:trHeight w:val="6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Число мероприятий,   единиц</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04</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232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96</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136</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184</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89</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95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48</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15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29</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w:t>
            </w:r>
          </w:p>
        </w:tc>
      </w:tr>
      <w:tr>
        <w:trPr>
          <w:trHeight w:val="6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pBdr/>
              <w:spacing w:after="0" w:before="0" w:line="240" w:lineRule="auto"/>
              <w:ind w:left="170" w:firstLine="0"/>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из них число платных мероприятий</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05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w:t>
            </w:r>
          </w:p>
        </w:tc>
      </w:tr>
      <w:tr>
        <w:trPr>
          <w:trHeight w:val="9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color w:val="ff000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Посещения на платных мероприятиях, человек</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06</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X</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X</w:t>
            </w:r>
          </w:p>
        </w:tc>
      </w:tr>
    </w:tbl>
    <w:p w:rsidR="00000000" w:rsidDel="00000000" w:rsidP="00000000" w:rsidRDefault="00000000" w:rsidRPr="00000000">
      <w:pPr>
        <w:pBdr/>
        <w:spacing w:after="0" w:before="0" w:line="240" w:lineRule="auto"/>
        <w:ind w:firstLine="720"/>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spacing w:after="0" w:before="0" w:line="240" w:lineRule="auto"/>
        <w:ind w:firstLine="720"/>
        <w:contextualSpacing w:val="0"/>
        <w:jc w:val="both"/>
        <w:rPr>
          <w:rFonts w:ascii="Times New Roman" w:cs="Times New Roman" w:eastAsia="Times New Roman" w:hAnsi="Times New Roman"/>
          <w:b w:val="0"/>
          <w:color w:val="ff0000"/>
          <w:sz w:val="20"/>
          <w:szCs w:val="20"/>
          <w:vertAlign w:val="baseline"/>
        </w:rPr>
      </w:pPr>
      <w:r w:rsidDel="00000000" w:rsidR="00000000" w:rsidRPr="00000000">
        <w:rPr>
          <w:rtl w:val="0"/>
        </w:rPr>
      </w:r>
    </w:p>
    <w:p w:rsidR="00000000" w:rsidDel="00000000" w:rsidP="00000000" w:rsidRDefault="00000000" w:rsidRPr="00000000">
      <w:pPr>
        <w:pBdr/>
        <w:spacing w:after="0" w:before="0" w:line="240" w:lineRule="auto"/>
        <w:ind w:firstLine="720"/>
        <w:contextualSpacing w:val="0"/>
        <w:jc w:val="both"/>
        <w:rPr>
          <w:rFonts w:ascii="Times New Roman" w:cs="Times New Roman" w:eastAsia="Times New Roman" w:hAnsi="Times New Roman"/>
          <w:b w:val="0"/>
          <w:color w:val="ff0000"/>
          <w:sz w:val="20"/>
          <w:szCs w:val="20"/>
          <w:vertAlign w:val="baseline"/>
        </w:rPr>
      </w:pPr>
      <w:r w:rsidDel="00000000" w:rsidR="00000000" w:rsidRPr="00000000">
        <w:rPr>
          <w:rtl w:val="0"/>
        </w:rPr>
      </w:r>
    </w:p>
    <w:p w:rsidR="00000000" w:rsidDel="00000000" w:rsidP="00000000" w:rsidRDefault="00000000" w:rsidRPr="00000000">
      <w:pPr>
        <w:pBdr/>
        <w:spacing w:after="0" w:before="0" w:line="240" w:lineRule="auto"/>
        <w:ind w:firstLine="720"/>
        <w:contextualSpacing w:val="0"/>
        <w:jc w:val="both"/>
        <w:rPr>
          <w:rFonts w:ascii="Times New Roman" w:cs="Times New Roman" w:eastAsia="Times New Roman" w:hAnsi="Times New Roman"/>
          <w:b w:val="0"/>
          <w:color w:val="ff0000"/>
          <w:sz w:val="20"/>
          <w:szCs w:val="20"/>
          <w:vertAlign w:val="baseline"/>
        </w:rPr>
      </w:pPr>
      <w:r w:rsidDel="00000000" w:rsidR="00000000" w:rsidRPr="00000000">
        <w:rPr>
          <w:rtl w:val="0"/>
        </w:rPr>
      </w:r>
    </w:p>
    <w:p w:rsidR="00000000" w:rsidDel="00000000" w:rsidP="00000000" w:rsidRDefault="00000000" w:rsidRPr="00000000">
      <w:pPr>
        <w:pBdr/>
        <w:spacing w:after="0" w:before="0" w:line="240" w:lineRule="auto"/>
        <w:ind w:firstLine="720"/>
        <w:contextualSpacing w:val="0"/>
        <w:jc w:val="both"/>
        <w:rPr>
          <w:rFonts w:ascii="Times New Roman" w:cs="Times New Roman" w:eastAsia="Times New Roman" w:hAnsi="Times New Roman"/>
          <w:b w:val="0"/>
          <w:color w:val="ff0000"/>
          <w:sz w:val="20"/>
          <w:szCs w:val="20"/>
          <w:vertAlign w:val="baseline"/>
        </w:rPr>
      </w:pPr>
      <w:r w:rsidDel="00000000" w:rsidR="00000000" w:rsidRPr="00000000">
        <w:rPr>
          <w:rtl w:val="0"/>
        </w:rPr>
      </w:r>
    </w:p>
    <w:p w:rsidR="00000000" w:rsidDel="00000000" w:rsidP="00000000" w:rsidRDefault="00000000" w:rsidRPr="00000000">
      <w:pPr>
        <w:pBdr/>
        <w:spacing w:after="0" w:before="0" w:line="240" w:lineRule="auto"/>
        <w:ind w:firstLine="720"/>
        <w:contextualSpacing w:val="0"/>
        <w:jc w:val="both"/>
        <w:rPr>
          <w:rFonts w:ascii="Times New Roman" w:cs="Times New Roman" w:eastAsia="Times New Roman" w:hAnsi="Times New Roman"/>
          <w:b w:val="0"/>
          <w:color w:val="ff0000"/>
          <w:sz w:val="20"/>
          <w:szCs w:val="20"/>
          <w:vertAlign w:val="baseline"/>
        </w:rPr>
      </w:pPr>
      <w:r w:rsidDel="00000000" w:rsidR="00000000" w:rsidRPr="00000000">
        <w:rPr>
          <w:rtl w:val="0"/>
        </w:rPr>
      </w:r>
    </w:p>
    <w:p w:rsidR="00000000" w:rsidDel="00000000" w:rsidP="00000000" w:rsidRDefault="00000000" w:rsidRPr="00000000">
      <w:pPr>
        <w:pBdr/>
        <w:spacing w:after="0" w:before="0" w:line="240" w:lineRule="auto"/>
        <w:ind w:firstLine="720"/>
        <w:contextualSpacing w:val="0"/>
        <w:jc w:val="both"/>
        <w:rPr>
          <w:rFonts w:ascii="Times New Roman" w:cs="Times New Roman" w:eastAsia="Times New Roman" w:hAnsi="Times New Roman"/>
          <w:b w:val="0"/>
          <w:color w:val="ff0000"/>
          <w:sz w:val="20"/>
          <w:szCs w:val="20"/>
          <w:vertAlign w:val="baseline"/>
        </w:rPr>
      </w:pPr>
      <w:r w:rsidDel="00000000" w:rsidR="00000000" w:rsidRPr="00000000">
        <w:rPr>
          <w:rtl w:val="0"/>
        </w:rPr>
      </w:r>
    </w:p>
    <w:p w:rsidR="00000000" w:rsidDel="00000000" w:rsidP="00000000" w:rsidRDefault="00000000" w:rsidRPr="00000000">
      <w:pPr>
        <w:pBdr/>
        <w:spacing w:after="0" w:before="0" w:line="240" w:lineRule="auto"/>
        <w:ind w:firstLine="720"/>
        <w:contextualSpacing w:val="0"/>
        <w:jc w:val="both"/>
        <w:rPr>
          <w:rFonts w:ascii="Times New Roman" w:cs="Times New Roman" w:eastAsia="Times New Roman" w:hAnsi="Times New Roman"/>
          <w:b w:val="0"/>
          <w:color w:val="ff0000"/>
          <w:sz w:val="20"/>
          <w:szCs w:val="20"/>
          <w:vertAlign w:val="baseline"/>
        </w:rPr>
      </w:pPr>
      <w:r w:rsidDel="00000000" w:rsidR="00000000" w:rsidRPr="00000000">
        <w:rPr>
          <w:rtl w:val="0"/>
        </w:rPr>
      </w:r>
    </w:p>
    <w:p w:rsidR="00000000" w:rsidDel="00000000" w:rsidP="00000000" w:rsidRDefault="00000000" w:rsidRPr="00000000">
      <w:pPr>
        <w:pBdr/>
        <w:spacing w:after="0" w:before="0" w:line="240" w:lineRule="auto"/>
        <w:ind w:firstLine="720"/>
        <w:contextualSpacing w:val="0"/>
        <w:jc w:val="both"/>
        <w:rPr>
          <w:rFonts w:ascii="Times New Roman" w:cs="Times New Roman" w:eastAsia="Times New Roman" w:hAnsi="Times New Roman"/>
          <w:b w:val="0"/>
          <w:color w:val="ff0000"/>
          <w:sz w:val="20"/>
          <w:szCs w:val="20"/>
          <w:vertAlign w:val="baseline"/>
        </w:rPr>
      </w:pPr>
      <w:r w:rsidDel="00000000" w:rsidR="00000000" w:rsidRPr="00000000">
        <w:rPr>
          <w:rtl w:val="0"/>
        </w:rPr>
      </w:r>
    </w:p>
    <w:p w:rsidR="00000000" w:rsidDel="00000000" w:rsidP="00000000" w:rsidRDefault="00000000" w:rsidRPr="00000000">
      <w:pPr>
        <w:pBdr/>
        <w:spacing w:after="0" w:before="0" w:line="240" w:lineRule="auto"/>
        <w:ind w:firstLine="720"/>
        <w:contextualSpacing w:val="0"/>
        <w:jc w:val="both"/>
        <w:rPr>
          <w:rFonts w:ascii="Times New Roman" w:cs="Times New Roman" w:eastAsia="Times New Roman" w:hAnsi="Times New Roman"/>
          <w:b w:val="0"/>
          <w:color w:val="ff0000"/>
          <w:sz w:val="20"/>
          <w:szCs w:val="20"/>
          <w:vertAlign w:val="baseline"/>
        </w:rPr>
      </w:pPr>
      <w:r w:rsidDel="00000000" w:rsidR="00000000" w:rsidRPr="00000000">
        <w:rPr>
          <w:rtl w:val="0"/>
        </w:rPr>
      </w:r>
    </w:p>
    <w:p w:rsidR="00000000" w:rsidDel="00000000" w:rsidP="00000000" w:rsidRDefault="00000000" w:rsidRPr="00000000">
      <w:pPr>
        <w:pBdr/>
        <w:spacing w:after="0" w:before="0" w:line="240" w:lineRule="auto"/>
        <w:ind w:firstLine="720"/>
        <w:contextualSpacing w:val="0"/>
        <w:jc w:val="both"/>
        <w:rPr>
          <w:rFonts w:ascii="Times New Roman" w:cs="Times New Roman" w:eastAsia="Times New Roman" w:hAnsi="Times New Roman"/>
          <w:b w:val="0"/>
          <w:color w:val="ff0000"/>
          <w:sz w:val="20"/>
          <w:szCs w:val="20"/>
          <w:vertAlign w:val="baseline"/>
        </w:rPr>
      </w:pPr>
      <w:r w:rsidDel="00000000" w:rsidR="00000000" w:rsidRPr="00000000">
        <w:rPr>
          <w:rtl w:val="0"/>
        </w:rPr>
      </w:r>
    </w:p>
    <w:p w:rsidR="00000000" w:rsidDel="00000000" w:rsidP="00000000" w:rsidRDefault="00000000" w:rsidRPr="00000000">
      <w:pPr>
        <w:pBdr/>
        <w:spacing w:after="0" w:before="0" w:line="240" w:lineRule="auto"/>
        <w:ind w:firstLine="720"/>
        <w:contextualSpacing w:val="0"/>
        <w:jc w:val="both"/>
        <w:rPr>
          <w:rFonts w:ascii="Times New Roman" w:cs="Times New Roman" w:eastAsia="Times New Roman" w:hAnsi="Times New Roman"/>
          <w:b w:val="0"/>
          <w:color w:val="ff0000"/>
          <w:sz w:val="20"/>
          <w:szCs w:val="20"/>
          <w:vertAlign w:val="baseline"/>
        </w:rPr>
      </w:pPr>
      <w:r w:rsidDel="00000000" w:rsidR="00000000" w:rsidRPr="00000000">
        <w:rPr>
          <w:rtl w:val="0"/>
        </w:rPr>
      </w:r>
    </w:p>
    <w:p w:rsidR="00000000" w:rsidDel="00000000" w:rsidP="00000000" w:rsidRDefault="00000000" w:rsidRPr="00000000">
      <w:pPr>
        <w:pBdr/>
        <w:spacing w:after="0" w:before="0" w:line="240" w:lineRule="auto"/>
        <w:ind w:firstLine="720"/>
        <w:contextualSpacing w:val="0"/>
        <w:jc w:val="both"/>
        <w:rPr>
          <w:rFonts w:ascii="Times New Roman" w:cs="Times New Roman" w:eastAsia="Times New Roman" w:hAnsi="Times New Roman"/>
          <w:b w:val="0"/>
          <w:color w:val="ff0000"/>
          <w:sz w:val="20"/>
          <w:szCs w:val="20"/>
          <w:vertAlign w:val="baseline"/>
        </w:rPr>
      </w:pPr>
      <w:r w:rsidDel="00000000" w:rsidR="00000000" w:rsidRPr="00000000">
        <w:rPr>
          <w:rtl w:val="0"/>
        </w:rPr>
      </w:r>
    </w:p>
    <w:p w:rsidR="00000000" w:rsidDel="00000000" w:rsidP="00000000" w:rsidRDefault="00000000" w:rsidRPr="00000000">
      <w:pPr>
        <w:pBdr/>
        <w:spacing w:after="0" w:before="0" w:line="240" w:lineRule="auto"/>
        <w:ind w:firstLine="720"/>
        <w:contextualSpacing w:val="0"/>
        <w:jc w:val="both"/>
        <w:rPr>
          <w:rFonts w:ascii="Times New Roman" w:cs="Times New Roman" w:eastAsia="Times New Roman" w:hAnsi="Times New Roman"/>
          <w:b w:val="0"/>
          <w:color w:val="ff0000"/>
          <w:sz w:val="20"/>
          <w:szCs w:val="20"/>
          <w:vertAlign w:val="baseline"/>
        </w:rPr>
      </w:pPr>
      <w:bookmarkStart w:colFirst="0" w:colLast="0" w:name="_gjdgxs" w:id="0"/>
      <w:bookmarkEnd w:id="0"/>
      <w:r w:rsidDel="00000000" w:rsidR="00000000" w:rsidRPr="00000000">
        <w:rPr>
          <w:rtl w:val="0"/>
        </w:rPr>
      </w:r>
    </w:p>
    <w:p w:rsidR="00000000" w:rsidDel="00000000" w:rsidP="00000000" w:rsidRDefault="00000000" w:rsidRPr="00000000">
      <w:pPr>
        <w:pBdr/>
        <w:spacing w:after="0" w:before="0" w:line="240" w:lineRule="auto"/>
        <w:ind w:firstLine="720"/>
        <w:contextualSpacing w:val="0"/>
        <w:jc w:val="both"/>
        <w:rPr>
          <w:rFonts w:ascii="Times New Roman" w:cs="Times New Roman" w:eastAsia="Times New Roman" w:hAnsi="Times New Roman"/>
          <w:b w:val="0"/>
          <w:color w:val="ff0000"/>
          <w:sz w:val="20"/>
          <w:szCs w:val="20"/>
          <w:vertAlign w:val="baseline"/>
        </w:rPr>
      </w:pPr>
      <w:r w:rsidDel="00000000" w:rsidR="00000000" w:rsidRPr="00000000">
        <w:rPr>
          <w:rtl w:val="0"/>
        </w:rPr>
      </w:r>
    </w:p>
    <w:p w:rsidR="00000000" w:rsidDel="00000000" w:rsidP="00000000" w:rsidRDefault="00000000" w:rsidRPr="00000000">
      <w:pPr>
        <w:pBdr/>
        <w:spacing w:after="0" w:before="0" w:line="240" w:lineRule="auto"/>
        <w:ind w:firstLine="720"/>
        <w:contextualSpacing w:val="0"/>
        <w:jc w:val="both"/>
        <w:rPr>
          <w:rFonts w:ascii="Times New Roman" w:cs="Times New Roman" w:eastAsia="Times New Roman" w:hAnsi="Times New Roman"/>
          <w:b w:val="0"/>
          <w:color w:val="ff0000"/>
          <w:sz w:val="20"/>
          <w:szCs w:val="20"/>
          <w:vertAlign w:val="baseline"/>
        </w:rPr>
      </w:pPr>
      <w:r w:rsidDel="00000000" w:rsidR="00000000" w:rsidRPr="00000000">
        <w:rPr>
          <w:rtl w:val="0"/>
        </w:rPr>
      </w:r>
    </w:p>
    <w:p w:rsidR="00000000" w:rsidDel="00000000" w:rsidP="00000000" w:rsidRDefault="00000000" w:rsidRPr="00000000">
      <w:pPr>
        <w:pBdr/>
        <w:spacing w:after="0" w:before="0" w:line="240" w:lineRule="auto"/>
        <w:ind w:firstLine="720"/>
        <w:contextualSpacing w:val="0"/>
        <w:jc w:val="both"/>
        <w:rPr>
          <w:rFonts w:ascii="Times New Roman" w:cs="Times New Roman" w:eastAsia="Times New Roman" w:hAnsi="Times New Roman"/>
          <w:b w:val="0"/>
          <w:color w:val="ff0000"/>
          <w:sz w:val="20"/>
          <w:szCs w:val="20"/>
          <w:vertAlign w:val="baseline"/>
        </w:rPr>
      </w:pPr>
      <w:r w:rsidDel="00000000" w:rsidR="00000000" w:rsidRPr="00000000">
        <w:rPr>
          <w:rtl w:val="0"/>
        </w:rPr>
      </w:r>
    </w:p>
    <w:p w:rsidR="00000000" w:rsidDel="00000000" w:rsidP="00000000" w:rsidRDefault="00000000" w:rsidRPr="00000000">
      <w:pPr>
        <w:pBdr/>
        <w:spacing w:after="0" w:before="0" w:line="240" w:lineRule="auto"/>
        <w:ind w:firstLine="720"/>
        <w:contextualSpacing w:val="0"/>
        <w:jc w:val="both"/>
        <w:rPr>
          <w:rFonts w:ascii="Times New Roman" w:cs="Times New Roman" w:eastAsia="Times New Roman" w:hAnsi="Times New Roman"/>
          <w:b w:val="0"/>
          <w:color w:val="ff0000"/>
          <w:sz w:val="20"/>
          <w:szCs w:val="20"/>
          <w:vertAlign w:val="baseline"/>
        </w:rPr>
      </w:pPr>
      <w:r w:rsidDel="00000000" w:rsidR="00000000" w:rsidRPr="00000000">
        <w:rPr>
          <w:rtl w:val="0"/>
        </w:rPr>
      </w:r>
    </w:p>
    <w:p w:rsidR="00000000" w:rsidDel="00000000" w:rsidP="00000000" w:rsidRDefault="00000000" w:rsidRPr="00000000">
      <w:pPr>
        <w:pBdr/>
        <w:spacing w:after="120" w:before="0" w:line="240" w:lineRule="auto"/>
        <w:contextualSpacing w:val="0"/>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Раздел 4. Фонды музеев и музейная деятельность</w:t>
      </w:r>
      <w:r w:rsidDel="00000000" w:rsidR="00000000" w:rsidRPr="00000000">
        <w:rPr>
          <w:rtl w:val="0"/>
        </w:rPr>
      </w:r>
    </w:p>
    <w:p w:rsidR="00000000" w:rsidDel="00000000" w:rsidP="00000000" w:rsidRDefault="00000000" w:rsidRPr="00000000">
      <w:pPr>
        <w:pBdr/>
        <w:spacing w:after="0" w:before="0" w:line="240" w:lineRule="auto"/>
        <w:contextualSpacing w:val="0"/>
        <w:jc w:val="righ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Коды по ОКЕИ: единица – 642, человек – 792</w:t>
      </w:r>
      <w:r w:rsidDel="00000000" w:rsidR="00000000" w:rsidRPr="00000000">
        <w:rPr>
          <w:rtl w:val="0"/>
        </w:rPr>
      </w:r>
    </w:p>
    <w:tbl>
      <w:tblPr>
        <w:tblStyle w:val="Table14"/>
        <w:bidiVisual w:val="0"/>
        <w:tblW w:w="15352.000000000004" w:type="dxa"/>
        <w:jc w:val="center"/>
        <w:tblInd w:w="-108.0" w:type="dxa"/>
        <w:tblLayout w:type="fixed"/>
        <w:tblLook w:val="0000"/>
      </w:tblPr>
      <w:tblGrid>
        <w:gridCol w:w="1159"/>
        <w:gridCol w:w="1938"/>
        <w:gridCol w:w="1827"/>
        <w:gridCol w:w="1738"/>
        <w:gridCol w:w="1595"/>
        <w:gridCol w:w="2364"/>
        <w:gridCol w:w="2364"/>
        <w:gridCol w:w="2367"/>
        <w:tblGridChange w:id="0">
          <w:tblGrid>
            <w:gridCol w:w="1159"/>
            <w:gridCol w:w="1938"/>
            <w:gridCol w:w="1827"/>
            <w:gridCol w:w="1738"/>
            <w:gridCol w:w="1595"/>
            <w:gridCol w:w="2364"/>
            <w:gridCol w:w="2364"/>
            <w:gridCol w:w="2367"/>
          </w:tblGrid>
        </w:tblGridChange>
      </w:tblGrid>
      <w:tr>
        <w:trPr>
          <w:trHeight w:val="260" w:hRule="atLeast"/>
        </w:trPr>
        <w:tc>
          <w:tcPr>
            <w:vMerge w:val="restart"/>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ind w:firstLine="34"/>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 строки</w:t>
            </w:r>
          </w:p>
        </w:tc>
        <w:tc>
          <w:tcPr>
            <w:vMerge w:val="restart"/>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ind w:firstLine="34"/>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Фонды музея,</w:t>
              <w:br w:type="textWrapping"/>
              <w:t xml:space="preserve">единиц</w:t>
              <w:br w:type="textWrapping"/>
              <w:t xml:space="preserve">(сумма гр. 3, 4, 5)</w:t>
            </w:r>
          </w:p>
        </w:tc>
        <w:tc>
          <w:tcPr>
            <w:gridSpan w:val="3"/>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ind w:firstLine="34"/>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в том числе</w:t>
            </w:r>
          </w:p>
        </w:tc>
        <w:tc>
          <w:tcPr>
            <w:vMerge w:val="restart"/>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ind w:firstLine="34"/>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Фонды,</w:t>
              <w:br w:type="textWrapping"/>
              <w:t xml:space="preserve">экспонировавшиеся</w:t>
              <w:br w:type="textWrapping"/>
              <w:t xml:space="preserve">в течение отчетного года (из гр. 2)</w:t>
            </w:r>
          </w:p>
        </w:tc>
        <w:tc>
          <w:tcPr>
            <w:vMerge w:val="restart"/>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ind w:firstLine="34"/>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Число посещений</w:t>
            </w:r>
          </w:p>
          <w:p w:rsidR="00000000" w:rsidDel="00000000" w:rsidP="00000000" w:rsidRDefault="00000000" w:rsidRPr="00000000">
            <w:pPr>
              <w:pBdr/>
              <w:spacing w:after="0" w:before="0" w:line="240" w:lineRule="auto"/>
              <w:ind w:firstLine="34"/>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музея за год, </w:t>
              <w:br w:type="textWrapping"/>
              <w:t xml:space="preserve">единиц</w:t>
            </w:r>
          </w:p>
        </w:tc>
        <w:tc>
          <w:tcPr>
            <w:vMerge w:val="restart"/>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ind w:firstLine="34"/>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из них</w:t>
              <w:br w:type="textWrapping"/>
              <w:t xml:space="preserve">школьниками,</w:t>
              <w:br w:type="textWrapping"/>
              <w:t xml:space="preserve">учащимися и студентами</w:t>
              <w:br w:type="textWrapping"/>
              <w:t xml:space="preserve">(из гр. 7)</w:t>
            </w:r>
          </w:p>
        </w:tc>
      </w:tr>
      <w:tr>
        <w:trPr>
          <w:trHeight w:val="860" w:hRule="atLeast"/>
        </w:trPr>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b w:val="0"/>
                <w:sz w:val="20"/>
                <w:szCs w:val="20"/>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ind w:firstLine="34"/>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живопись, графика, скульптура</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ind w:firstLine="34"/>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предметы быта и этнографии</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ind w:firstLine="34"/>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прочие</w:t>
            </w:r>
          </w:p>
        </w:tc>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b w:val="0"/>
                <w:sz w:val="20"/>
                <w:szCs w:val="20"/>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b w:val="0"/>
                <w:sz w:val="20"/>
                <w:szCs w:val="20"/>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tl w:val="0"/>
              </w:rPr>
            </w:r>
          </w:p>
        </w:tc>
      </w:tr>
      <w:tr>
        <w:trPr>
          <w:trHeight w:val="26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spacing w:after="0" w:before="0" w:line="240" w:lineRule="auto"/>
              <w:ind w:firstLine="34"/>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1</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spacing w:after="0" w:before="0" w:line="240" w:lineRule="auto"/>
              <w:ind w:firstLine="34"/>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2</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spacing w:after="0" w:before="0" w:line="240" w:lineRule="auto"/>
              <w:ind w:firstLine="34"/>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3</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spacing w:after="0" w:before="0" w:line="240" w:lineRule="auto"/>
              <w:ind w:firstLine="34"/>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4</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spacing w:after="0" w:before="0" w:line="240" w:lineRule="auto"/>
              <w:ind w:firstLine="34"/>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5</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spacing w:after="0" w:before="0" w:line="240" w:lineRule="auto"/>
              <w:ind w:firstLine="34"/>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6</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spacing w:after="0" w:before="0" w:line="240" w:lineRule="auto"/>
              <w:ind w:firstLine="34"/>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7</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spacing w:after="0" w:before="0" w:line="240" w:lineRule="auto"/>
              <w:ind w:firstLine="34"/>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8</w:t>
            </w:r>
          </w:p>
        </w:tc>
      </w:tr>
      <w:tr>
        <w:trPr>
          <w:trHeight w:val="26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spacing w:after="0" w:before="0" w:line="240" w:lineRule="auto"/>
              <w:ind w:firstLine="34"/>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07</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ind w:firstLine="34"/>
              <w:contextualSpacing w:val="0"/>
              <w:jc w:val="center"/>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ind w:firstLine="34"/>
              <w:contextualSpacing w:val="0"/>
              <w:jc w:val="center"/>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ind w:firstLine="34"/>
              <w:contextualSpacing w:val="0"/>
              <w:jc w:val="center"/>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ind w:firstLine="34"/>
              <w:contextualSpacing w:val="0"/>
              <w:jc w:val="center"/>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ind w:firstLine="34"/>
              <w:contextualSpacing w:val="0"/>
              <w:jc w:val="center"/>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ind w:firstLine="34"/>
              <w:contextualSpacing w:val="0"/>
              <w:jc w:val="center"/>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ind w:firstLine="34"/>
              <w:contextualSpacing w:val="0"/>
              <w:jc w:val="center"/>
              <w:rPr>
                <w:rFonts w:ascii="Times New Roman" w:cs="Times New Roman" w:eastAsia="Times New Roman" w:hAnsi="Times New Roman"/>
                <w:b w:val="0"/>
                <w:sz w:val="20"/>
                <w:szCs w:val="20"/>
                <w:vertAlign w:val="baseline"/>
              </w:rPr>
            </w:pPr>
            <w:r w:rsidDel="00000000" w:rsidR="00000000" w:rsidRPr="00000000">
              <w:rPr>
                <w:rtl w:val="0"/>
              </w:rPr>
            </w:r>
          </w:p>
        </w:tc>
      </w:tr>
    </w:tbl>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Раздел 5. Персонал организации</w:t>
      </w:r>
      <w:r w:rsidDel="00000000" w:rsidR="00000000" w:rsidRPr="00000000">
        <w:rPr>
          <w:rtl w:val="0"/>
        </w:rPr>
      </w:r>
    </w:p>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(на конец года)</w:t>
      </w:r>
    </w:p>
    <w:p w:rsidR="00000000" w:rsidDel="00000000" w:rsidP="00000000" w:rsidRDefault="00000000" w:rsidRPr="00000000">
      <w:pPr>
        <w:pBdr/>
        <w:spacing w:after="0" w:before="0" w:line="240" w:lineRule="auto"/>
        <w:ind w:right="567"/>
        <w:contextualSpacing w:val="0"/>
        <w:jc w:val="right"/>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Коды по ОКЕИ:  человек – 792 </w:t>
      </w:r>
    </w:p>
    <w:tbl>
      <w:tblPr>
        <w:tblStyle w:val="Table15"/>
        <w:bidiVisual w:val="0"/>
        <w:tblW w:w="14684.999999999998" w:type="dxa"/>
        <w:jc w:val="left"/>
        <w:tblInd w:w="-108.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066"/>
        <w:gridCol w:w="1259"/>
        <w:gridCol w:w="1307"/>
        <w:gridCol w:w="1311"/>
        <w:gridCol w:w="1453"/>
        <w:gridCol w:w="1453"/>
        <w:gridCol w:w="1453"/>
        <w:gridCol w:w="1312"/>
        <w:gridCol w:w="1453"/>
        <w:gridCol w:w="1598"/>
        <w:gridCol w:w="1020"/>
        <w:tblGridChange w:id="0">
          <w:tblGrid>
            <w:gridCol w:w="1066"/>
            <w:gridCol w:w="1259"/>
            <w:gridCol w:w="1307"/>
            <w:gridCol w:w="1311"/>
            <w:gridCol w:w="1453"/>
            <w:gridCol w:w="1453"/>
            <w:gridCol w:w="1453"/>
            <w:gridCol w:w="1312"/>
            <w:gridCol w:w="1453"/>
            <w:gridCol w:w="1598"/>
            <w:gridCol w:w="1020"/>
          </w:tblGrid>
        </w:tblGridChange>
      </w:tblGrid>
      <w:tr>
        <w:trPr>
          <w:trHeight w:val="120" w:hRule="atLeast"/>
        </w:trPr>
        <w:tc>
          <w:tcPr>
            <w:vMerge w:val="restart"/>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w:t>
            </w:r>
          </w:p>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строки</w:t>
            </w:r>
          </w:p>
        </w:tc>
        <w:tc>
          <w:tcPr>
            <w:vMerge w:val="restart"/>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18"/>
                <w:szCs w:val="18"/>
                <w:vertAlign w:val="baseline"/>
                <w:rtl w:val="0"/>
              </w:rPr>
              <w:t xml:space="preserve">Численность работников - всего, человек</w:t>
            </w:r>
            <w:r w:rsidDel="00000000" w:rsidR="00000000" w:rsidRPr="00000000">
              <w:rPr>
                <w:rtl w:val="0"/>
              </w:rPr>
            </w:r>
          </w:p>
        </w:tc>
        <w:tc>
          <w:tcPr>
            <w:gridSpan w:val="6"/>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18"/>
                <w:szCs w:val="18"/>
                <w:vertAlign w:val="baseline"/>
                <w:rtl w:val="0"/>
              </w:rPr>
              <w:t xml:space="preserve">из них (из гр. 2)</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18"/>
                <w:szCs w:val="18"/>
                <w:vertAlign w:val="baseline"/>
                <w:rtl w:val="0"/>
              </w:rPr>
              <w:t xml:space="preserve">из числа штатных работников (гр. 3) </w:t>
              <w:br w:type="textWrapping"/>
              <w:t xml:space="preserve">имеют стаж работы в профильных учреждениях</w:t>
            </w:r>
            <w:r w:rsidDel="00000000" w:rsidR="00000000" w:rsidRPr="00000000">
              <w:rPr>
                <w:rtl w:val="0"/>
              </w:rPr>
            </w:r>
          </w:p>
        </w:tc>
      </w:tr>
      <w:tr>
        <w:trPr>
          <w:trHeight w:val="520" w:hRule="atLeast"/>
        </w:trPr>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b w:val="0"/>
                <w:sz w:val="20"/>
                <w:szCs w:val="20"/>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18"/>
                <w:szCs w:val="18"/>
                <w:vertAlign w:val="baseline"/>
                <w:rtl w:val="0"/>
              </w:rPr>
              <w:t xml:space="preserve">штатных</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18"/>
                <w:szCs w:val="18"/>
                <w:vertAlign w:val="baseline"/>
                <w:rtl w:val="0"/>
              </w:rPr>
              <w:t xml:space="preserve">работников, относящихся к основному персоналу</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прошли обучение (инструктиро-вание) по вопросам, связанным с предоставле-нием услуг инвалидам и лицам с ОВЗ</w:t>
            </w:r>
          </w:p>
        </w:tc>
        <w:tc>
          <w:tcPr>
            <w:vMerge w:val="restart"/>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имеющих инвалидность</w:t>
            </w:r>
          </w:p>
        </w:tc>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18"/>
                <w:szCs w:val="18"/>
                <w:vertAlign w:val="baseline"/>
              </w:rPr>
            </w:pPr>
            <w:r w:rsidDel="00000000" w:rsidR="00000000" w:rsidRPr="00000000">
              <w:rPr>
                <w:rFonts w:ascii="Times New Roman" w:cs="Times New Roman" w:eastAsia="Times New Roman" w:hAnsi="Times New Roman"/>
                <w:b w:val="0"/>
                <w:sz w:val="18"/>
                <w:szCs w:val="18"/>
                <w:vertAlign w:val="baseline"/>
                <w:rtl w:val="0"/>
              </w:rPr>
              <w:t xml:space="preserve">из них  имеют  образование </w:t>
            </w:r>
          </w:p>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18"/>
                <w:szCs w:val="18"/>
                <w:vertAlign w:val="baseline"/>
                <w:rtl w:val="0"/>
              </w:rPr>
              <w:t xml:space="preserve">(из гр. 4)</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ind w:firstLine="34"/>
              <w:contextualSpacing w:val="0"/>
              <w:jc w:val="center"/>
              <w:rPr>
                <w:rFonts w:ascii="Times New Roman" w:cs="Times New Roman" w:eastAsia="Times New Roman" w:hAnsi="Times New Roman"/>
                <w:b w:val="0"/>
                <w:sz w:val="18"/>
                <w:szCs w:val="18"/>
                <w:vertAlign w:val="baseline"/>
              </w:rPr>
            </w:pPr>
            <w:r w:rsidDel="00000000" w:rsidR="00000000" w:rsidRPr="00000000">
              <w:rPr>
                <w:rFonts w:ascii="Times New Roman" w:cs="Times New Roman" w:eastAsia="Times New Roman" w:hAnsi="Times New Roman"/>
                <w:b w:val="0"/>
                <w:sz w:val="18"/>
                <w:szCs w:val="18"/>
                <w:vertAlign w:val="baseline"/>
                <w:rtl w:val="0"/>
              </w:rPr>
              <w:t xml:space="preserve">до 3 лет</w:t>
            </w:r>
          </w:p>
        </w:tc>
        <w:tc>
          <w:tcPr>
            <w:vMerge w:val="restart"/>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ind w:firstLine="34"/>
              <w:contextualSpacing w:val="0"/>
              <w:jc w:val="center"/>
              <w:rPr>
                <w:rFonts w:ascii="Times New Roman" w:cs="Times New Roman" w:eastAsia="Times New Roman" w:hAnsi="Times New Roman"/>
                <w:b w:val="0"/>
                <w:sz w:val="18"/>
                <w:szCs w:val="18"/>
                <w:vertAlign w:val="baseline"/>
              </w:rPr>
            </w:pPr>
            <w:r w:rsidDel="00000000" w:rsidR="00000000" w:rsidRPr="00000000">
              <w:rPr>
                <w:rFonts w:ascii="Times New Roman" w:cs="Times New Roman" w:eastAsia="Times New Roman" w:hAnsi="Times New Roman"/>
                <w:b w:val="0"/>
                <w:sz w:val="18"/>
                <w:szCs w:val="18"/>
                <w:vertAlign w:val="baseline"/>
                <w:rtl w:val="0"/>
              </w:rPr>
              <w:t xml:space="preserve">от 3 до 10 лет</w:t>
            </w:r>
          </w:p>
        </w:tc>
        <w:tc>
          <w:tcPr>
            <w:vMerge w:val="restart"/>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ind w:firstLine="34"/>
              <w:contextualSpacing w:val="0"/>
              <w:jc w:val="center"/>
              <w:rPr>
                <w:rFonts w:ascii="Times New Roman" w:cs="Times New Roman" w:eastAsia="Times New Roman" w:hAnsi="Times New Roman"/>
                <w:b w:val="0"/>
                <w:sz w:val="18"/>
                <w:szCs w:val="18"/>
                <w:vertAlign w:val="baseline"/>
              </w:rPr>
            </w:pPr>
            <w:r w:rsidDel="00000000" w:rsidR="00000000" w:rsidRPr="00000000">
              <w:rPr>
                <w:rFonts w:ascii="Times New Roman" w:cs="Times New Roman" w:eastAsia="Times New Roman" w:hAnsi="Times New Roman"/>
                <w:b w:val="0"/>
                <w:sz w:val="18"/>
                <w:szCs w:val="18"/>
                <w:vertAlign w:val="baseline"/>
                <w:rtl w:val="0"/>
              </w:rPr>
              <w:t xml:space="preserve">свыше 10 лет</w:t>
            </w:r>
          </w:p>
        </w:tc>
      </w:tr>
      <w:tr>
        <w:trPr>
          <w:trHeight w:val="420" w:hRule="atLeast"/>
        </w:trPr>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b w:val="0"/>
                <w:sz w:val="18"/>
                <w:szCs w:val="18"/>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b w:val="0"/>
                <w:sz w:val="18"/>
                <w:szCs w:val="18"/>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b w:val="0"/>
                <w:sz w:val="18"/>
                <w:szCs w:val="18"/>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b w:val="0"/>
                <w:sz w:val="18"/>
                <w:szCs w:val="18"/>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b w:val="0"/>
                <w:sz w:val="18"/>
                <w:szCs w:val="18"/>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18"/>
                <w:szCs w:val="18"/>
                <w:vertAlign w:val="baseline"/>
              </w:rPr>
            </w:pPr>
            <w:r w:rsidDel="00000000" w:rsidR="00000000" w:rsidRPr="00000000">
              <w:rPr>
                <w:rFonts w:ascii="Times New Roman" w:cs="Times New Roman" w:eastAsia="Times New Roman" w:hAnsi="Times New Roman"/>
                <w:b w:val="0"/>
                <w:sz w:val="18"/>
                <w:szCs w:val="18"/>
                <w:vertAlign w:val="baseline"/>
                <w:rtl w:val="0"/>
              </w:rPr>
              <w:t xml:space="preserve">высшее</w:t>
            </w:r>
          </w:p>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18"/>
                <w:szCs w:val="18"/>
                <w:vertAlign w:val="baseline"/>
                <w:rtl w:val="0"/>
              </w:rPr>
              <w:t xml:space="preserve">среднее профессио-нальное</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b w:val="0"/>
                <w:sz w:val="20"/>
                <w:szCs w:val="20"/>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b w:val="0"/>
                <w:sz w:val="20"/>
                <w:szCs w:val="20"/>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sz w:val="18"/>
                <w:szCs w:val="18"/>
                <w:vertAlign w:val="baseline"/>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sz w:val="18"/>
                <w:szCs w:val="18"/>
                <w:vertAlign w:val="baseline"/>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sz w:val="18"/>
                <w:szCs w:val="18"/>
                <w:vertAlign w:val="baseline"/>
              </w:rPr>
            </w:pPr>
            <w:r w:rsidDel="00000000" w:rsidR="00000000" w:rsidRPr="00000000">
              <w:rPr>
                <w:rtl w:val="0"/>
              </w:rPr>
            </w:r>
          </w:p>
        </w:tc>
      </w:tr>
      <w:tr>
        <w:trPr>
          <w:trHeight w:val="12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1</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2</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3</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4</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5</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6</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7</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8</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9</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10</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11</w:t>
            </w:r>
          </w:p>
        </w:tc>
      </w:tr>
      <w:tr>
        <w:trPr>
          <w:trHeight w:val="12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08</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36 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35 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 15</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2</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 8</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3 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 15</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 15</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 5</w:t>
            </w:r>
          </w:p>
        </w:tc>
      </w:tr>
    </w:tbl>
    <w:p w:rsidR="00000000" w:rsidDel="00000000" w:rsidP="00000000" w:rsidRDefault="00000000" w:rsidRPr="00000000">
      <w:pPr>
        <w:pBdr/>
        <w:spacing w:after="0" w:before="0" w:line="240" w:lineRule="auto"/>
        <w:ind w:right="3232" w:firstLine="720"/>
        <w:contextualSpacing w:val="0"/>
        <w:jc w:val="right"/>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spacing w:after="0" w:before="0" w:line="240" w:lineRule="auto"/>
        <w:ind w:right="3232" w:firstLine="720"/>
        <w:contextualSpacing w:val="0"/>
        <w:jc w:val="right"/>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spacing w:after="120" w:before="0" w:line="240" w:lineRule="auto"/>
        <w:ind w:firstLine="720"/>
        <w:contextualSpacing w:val="0"/>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Раздел 6. Поступление и использование финансовых средств</w:t>
      </w:r>
      <w:r w:rsidDel="00000000" w:rsidR="00000000" w:rsidRPr="00000000">
        <w:rPr>
          <w:rtl w:val="0"/>
        </w:rPr>
      </w:r>
    </w:p>
    <w:tbl>
      <w:tblPr>
        <w:tblStyle w:val="Table16"/>
        <w:bidiVisual w:val="0"/>
        <w:tblW w:w="15150.0" w:type="dxa"/>
        <w:jc w:val="left"/>
        <w:tblInd w:w="-108.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874"/>
        <w:gridCol w:w="1748"/>
        <w:gridCol w:w="1893"/>
        <w:gridCol w:w="1748"/>
        <w:gridCol w:w="1748"/>
        <w:gridCol w:w="1748"/>
        <w:gridCol w:w="1748"/>
        <w:gridCol w:w="1748"/>
        <w:gridCol w:w="1895"/>
        <w:tblGridChange w:id="0">
          <w:tblGrid>
            <w:gridCol w:w="874"/>
            <w:gridCol w:w="1748"/>
            <w:gridCol w:w="1893"/>
            <w:gridCol w:w="1748"/>
            <w:gridCol w:w="1748"/>
            <w:gridCol w:w="1748"/>
            <w:gridCol w:w="1748"/>
            <w:gridCol w:w="1748"/>
            <w:gridCol w:w="1895"/>
          </w:tblGrid>
        </w:tblGridChange>
      </w:tblGrid>
      <w:tr>
        <w:trPr>
          <w:trHeight w:val="200" w:hRule="atLeast"/>
        </w:trPr>
        <w:tc>
          <w:tcPr>
            <w:gridSpan w:val="9"/>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pBdr/>
              <w:spacing w:after="60" w:before="0" w:line="240" w:lineRule="auto"/>
              <w:contextualSpacing w:val="0"/>
              <w:jc w:val="right"/>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код по ОКЕИ: тысяча рублей – 384</w:t>
            </w:r>
          </w:p>
        </w:tc>
      </w:tr>
      <w:tr>
        <w:trPr>
          <w:trHeight w:val="200" w:hRule="atLeast"/>
        </w:trPr>
        <w:tc>
          <w:tcPr>
            <w:vMerge w:val="restart"/>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 строки</w:t>
            </w:r>
          </w:p>
        </w:tc>
        <w:tc>
          <w:tcPr>
            <w:vMerge w:val="restart"/>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Поступило </w:t>
            </w:r>
          </w:p>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за год всего (сумма граф 3,4,5, 9)</w:t>
            </w:r>
          </w:p>
        </w:tc>
        <w:tc>
          <w:tcPr>
            <w:gridSpan w:val="7"/>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из них  (из гр. 2)</w:t>
            </w:r>
          </w:p>
        </w:tc>
      </w:tr>
      <w:tr>
        <w:trPr>
          <w:trHeight w:val="200" w:hRule="atLeast"/>
        </w:trPr>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b w:val="0"/>
                <w:sz w:val="20"/>
                <w:szCs w:val="20"/>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бюджетные ассигнования  учредителя</w:t>
            </w:r>
          </w:p>
        </w:tc>
        <w:tc>
          <w:tcPr>
            <w:vMerge w:val="restart"/>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финансирование из бюджетов других уровней</w:t>
            </w:r>
          </w:p>
        </w:tc>
        <w:tc>
          <w:tcPr>
            <w:vMerge w:val="restart"/>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от предпринима-тельской и иной приносящей доход деятельности</w:t>
            </w:r>
          </w:p>
        </w:tc>
        <w:tc>
          <w:tcPr>
            <w:gridSpan w:val="3"/>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в том числе  (из гр. 5)</w:t>
            </w:r>
          </w:p>
        </w:tc>
        <w:tc>
          <w:tcPr>
            <w:vMerge w:val="restart"/>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от сдачи имущества в аренду</w:t>
            </w:r>
          </w:p>
        </w:tc>
      </w:tr>
      <w:tr>
        <w:trPr>
          <w:trHeight w:val="200" w:hRule="atLeast"/>
        </w:trPr>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b w:val="0"/>
                <w:sz w:val="20"/>
                <w:szCs w:val="20"/>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b w:val="0"/>
                <w:sz w:val="20"/>
                <w:szCs w:val="20"/>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b w:val="0"/>
                <w:sz w:val="20"/>
                <w:szCs w:val="20"/>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b w:val="0"/>
                <w:sz w:val="20"/>
                <w:szCs w:val="20"/>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от основных видов уставной деятельности</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благотвори-тельные и спонсорские вклады</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от предпринима-тельской деятельности</w:t>
            </w:r>
          </w:p>
        </w:tc>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tl w:val="0"/>
              </w:rPr>
            </w:r>
          </w:p>
        </w:tc>
      </w:tr>
      <w:tr>
        <w:trPr>
          <w:trHeight w:val="20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1</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2</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3</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4</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5</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6</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7</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8</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9</w:t>
            </w:r>
          </w:p>
        </w:tc>
      </w:tr>
      <w:tr>
        <w:trPr>
          <w:trHeight w:val="20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09</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12322</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10434</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1390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1241</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149</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498</w:t>
            </w:r>
          </w:p>
        </w:tc>
      </w:tr>
    </w:tbl>
    <w:p w:rsidR="00000000" w:rsidDel="00000000" w:rsidP="00000000" w:rsidRDefault="00000000" w:rsidRPr="00000000">
      <w:pPr>
        <w:pBdr/>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tbl>
      <w:tblPr>
        <w:tblStyle w:val="Table17"/>
        <w:bidiVisual w:val="0"/>
        <w:tblW w:w="15210.0" w:type="dxa"/>
        <w:jc w:val="left"/>
        <w:tblInd w:w="-108.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91"/>
        <w:gridCol w:w="1154"/>
        <w:gridCol w:w="991"/>
        <w:gridCol w:w="1320"/>
        <w:gridCol w:w="1486"/>
        <w:gridCol w:w="1325"/>
        <w:gridCol w:w="992"/>
        <w:gridCol w:w="1157"/>
        <w:gridCol w:w="825"/>
        <w:gridCol w:w="1156"/>
        <w:gridCol w:w="1078"/>
        <w:gridCol w:w="1405"/>
        <w:gridCol w:w="1320"/>
        <w:gridCol w:w="10"/>
        <w:tblGridChange w:id="0">
          <w:tblGrid>
            <w:gridCol w:w="991"/>
            <w:gridCol w:w="1154"/>
            <w:gridCol w:w="991"/>
            <w:gridCol w:w="1320"/>
            <w:gridCol w:w="1486"/>
            <w:gridCol w:w="1325"/>
            <w:gridCol w:w="992"/>
            <w:gridCol w:w="1157"/>
            <w:gridCol w:w="825"/>
            <w:gridCol w:w="1156"/>
            <w:gridCol w:w="1078"/>
            <w:gridCol w:w="1405"/>
            <w:gridCol w:w="1320"/>
            <w:gridCol w:w="10"/>
          </w:tblGrid>
        </w:tblGridChange>
      </w:tblGrid>
      <w:tr>
        <w:trPr>
          <w:trHeight w:val="180" w:hRule="atLeast"/>
        </w:trPr>
        <w:tc>
          <w:tcPr>
            <w:vMerge w:val="restart"/>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 строки</w:t>
            </w:r>
          </w:p>
        </w:tc>
        <w:tc>
          <w:tcPr>
            <w:vMerge w:val="restart"/>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Израсхо-довано,</w:t>
              <w:br w:type="textWrapping"/>
              <w:t xml:space="preserve">всего</w:t>
            </w:r>
          </w:p>
        </w:tc>
        <w:tc>
          <w:tcPr>
            <w:gridSpan w:val="1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из них  (из гр. 10)</w:t>
            </w:r>
          </w:p>
        </w:tc>
      </w:tr>
      <w:tr>
        <w:trPr>
          <w:trHeight w:val="140" w:hRule="atLeast"/>
        </w:trPr>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b w:val="0"/>
                <w:sz w:val="20"/>
                <w:szCs w:val="20"/>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расходы на оплату труда</w:t>
            </w:r>
          </w:p>
        </w:tc>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на капитальный ремонт и реставрацию</w:t>
            </w:r>
          </w:p>
        </w:tc>
        <w:tc>
          <w:tcPr>
            <w:gridSpan w:val="3"/>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на приобретение (замену) оборудования</w:t>
            </w:r>
          </w:p>
        </w:tc>
        <w:tc>
          <w:tcPr>
            <w:gridSpan w:val="3"/>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на социально-значимые мероприятия</w:t>
            </w:r>
          </w:p>
        </w:tc>
      </w:tr>
      <w:tr>
        <w:trPr>
          <w:trHeight w:val="880" w:hRule="atLeast"/>
        </w:trPr>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b w:val="0"/>
                <w:sz w:val="20"/>
                <w:szCs w:val="20"/>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всего</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из них за счет собствен-ных средств</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из общих расходов на оплату труда – основному персоналу</w:t>
            </w:r>
          </w:p>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(из гр.11)</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из них за счет собствен-ных средств (из гр.13)</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всего</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из них за счет собствен-</w:t>
            </w:r>
          </w:p>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ных средств</w:t>
              <w:br w:type="textWrapping"/>
              <w:t xml:space="preserve">(из гр. 15)</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всего</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из них для улучше- ния условий доступ- ности для лиц с ОВЗ</w:t>
              <w:br w:type="textWrapping"/>
              <w:t xml:space="preserve">(из гр. 17)</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из них за счет собствен-</w:t>
              <w:br w:type="textWrapping"/>
              <w:t xml:space="preserve">ных средств</w:t>
            </w:r>
          </w:p>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(из гр.17)</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всего</w:t>
            </w:r>
          </w:p>
        </w:tc>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из них за счет собствен-</w:t>
            </w:r>
          </w:p>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ных средств</w:t>
              <w:br w:type="textWrapping"/>
              <w:t xml:space="preserve">(из гр. 20)</w:t>
            </w:r>
          </w:p>
        </w:tc>
      </w:tr>
      <w:tr>
        <w:trPr>
          <w:trHeight w:val="18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1</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10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11</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12</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13</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14</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15</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16</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17</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18</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color w:val="0070c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20</w:t>
            </w:r>
          </w:p>
        </w:tc>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21</w:t>
            </w:r>
          </w:p>
        </w:tc>
      </w:tr>
      <w:tr>
        <w:trPr>
          <w:trHeight w:val="20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09</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12425</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5299</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2259</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166</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166</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574</w:t>
            </w:r>
          </w:p>
        </w:tc>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tc>
      </w:tr>
    </w:tbl>
    <w:p w:rsidR="00000000" w:rsidDel="00000000" w:rsidP="00000000" w:rsidRDefault="00000000" w:rsidRPr="00000000">
      <w:pPr>
        <w:pBdr/>
        <w:spacing w:after="0" w:before="0" w:line="240" w:lineRule="auto"/>
        <w:contextualSpacing w:val="0"/>
        <w:jc w:val="both"/>
        <w:rPr>
          <w:rFonts w:ascii="Times New Roman" w:cs="Times New Roman" w:eastAsia="Times New Roman" w:hAnsi="Times New Roman"/>
          <w:b w:val="0"/>
          <w:sz w:val="19"/>
          <w:szCs w:val="19"/>
          <w:vertAlign w:val="baseline"/>
        </w:rPr>
      </w:pPr>
      <w:r w:rsidDel="00000000" w:rsidR="00000000" w:rsidRPr="00000000">
        <w:rPr>
          <w:rtl w:val="0"/>
        </w:rPr>
      </w:r>
    </w:p>
    <w:p w:rsidR="00000000" w:rsidDel="00000000" w:rsidP="00000000" w:rsidRDefault="00000000" w:rsidRPr="00000000">
      <w:pPr>
        <w:pBdr/>
        <w:spacing w:after="0" w:before="0" w:line="240" w:lineRule="auto"/>
        <w:contextualSpacing w:val="0"/>
        <w:jc w:val="both"/>
        <w:rPr>
          <w:rFonts w:ascii="Times New Roman" w:cs="Times New Roman" w:eastAsia="Times New Roman" w:hAnsi="Times New Roman"/>
          <w:b w:val="0"/>
          <w:sz w:val="19"/>
          <w:szCs w:val="19"/>
          <w:vertAlign w:val="baseline"/>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tl w:val="0"/>
        </w:rPr>
      </w:r>
    </w:p>
    <w:tbl>
      <w:tblPr>
        <w:tblStyle w:val="Table18"/>
        <w:bidiVisual w:val="0"/>
        <w:tblW w:w="12506.0" w:type="dxa"/>
        <w:jc w:val="left"/>
        <w:tblInd w:w="-108.0" w:type="dxa"/>
        <w:tblLayout w:type="fixed"/>
        <w:tblLook w:val="0000"/>
      </w:tblPr>
      <w:tblGrid>
        <w:gridCol w:w="4111"/>
        <w:gridCol w:w="2410"/>
        <w:gridCol w:w="283"/>
        <w:gridCol w:w="2726"/>
        <w:gridCol w:w="283"/>
        <w:gridCol w:w="2693"/>
        <w:tblGridChange w:id="0">
          <w:tblGrid>
            <w:gridCol w:w="4111"/>
            <w:gridCol w:w="2410"/>
            <w:gridCol w:w="283"/>
            <w:gridCol w:w="2726"/>
            <w:gridCol w:w="283"/>
            <w:gridCol w:w="2693"/>
          </w:tblGrid>
        </w:tblGridChange>
      </w:tblGrid>
      <w:tr>
        <w:tc>
          <w:tcPr/>
          <w:p w:rsidR="00000000" w:rsidDel="00000000" w:rsidP="00000000" w:rsidRDefault="00000000" w:rsidRPr="00000000">
            <w:pPr>
              <w:widowControl w:val="0"/>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Должностное лицо, ответственное за</w:t>
            </w:r>
          </w:p>
          <w:p w:rsidR="00000000" w:rsidDel="00000000" w:rsidP="00000000" w:rsidRDefault="00000000" w:rsidRPr="00000000">
            <w:pPr>
              <w:widowControl w:val="0"/>
              <w:pBdr/>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предоставление статистической информации (лицо, уполномоченное предоставлять статистическую информацию от имени юридического лица)</w:t>
            </w:r>
          </w:p>
        </w:tc>
        <w:tc>
          <w:tcPr>
            <w:gridSpan w:val="3"/>
          </w:tcPr>
          <w:p w:rsidR="00000000" w:rsidDel="00000000" w:rsidP="00000000" w:rsidRDefault="00000000" w:rsidRPr="00000000">
            <w:pPr>
              <w:widowControl w:val="0"/>
              <w:pBd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tl w:val="0"/>
              </w:rPr>
            </w:r>
          </w:p>
        </w:tc>
        <w:tc>
          <w:tcPr>
            <w:gridSpan w:val="2"/>
          </w:tcPr>
          <w:p w:rsidR="00000000" w:rsidDel="00000000" w:rsidP="00000000" w:rsidRDefault="00000000" w:rsidRPr="00000000">
            <w:pPr>
              <w:widowControl w:val="0"/>
              <w:pBd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tl w:val="0"/>
              </w:rPr>
            </w:r>
          </w:p>
        </w:tc>
      </w:tr>
      <w:tr>
        <w:tc>
          <w:tcPr/>
          <w:p w:rsidR="00000000" w:rsidDel="00000000" w:rsidP="00000000" w:rsidRDefault="00000000" w:rsidRPr="00000000">
            <w:pPr>
              <w:widowControl w:val="0"/>
              <w:pBd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8" w:val="single"/>
              <w:left w:color="000000" w:space="0" w:sz="0" w:val="nil"/>
              <w:bottom w:color="000000" w:space="0" w:sz="0" w:val="nil"/>
              <w:right w:color="000000" w:space="0" w:sz="0" w:val="nil"/>
            </w:tcBorders>
          </w:tcPr>
          <w:p w:rsidR="00000000" w:rsidDel="00000000" w:rsidP="00000000" w:rsidRDefault="00000000" w:rsidRPr="00000000">
            <w:pPr>
              <w:widowControl w:val="0"/>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(должность)</w:t>
            </w:r>
          </w:p>
          <w:p w:rsidR="00000000" w:rsidDel="00000000" w:rsidP="00000000" w:rsidRDefault="00000000" w:rsidRPr="00000000">
            <w:pPr>
              <w:widowControl w:val="0"/>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tl w:val="0"/>
              </w:rPr>
            </w:r>
          </w:p>
        </w:tc>
        <w:tc>
          <w:tcPr/>
          <w:p w:rsidR="00000000" w:rsidDel="00000000" w:rsidP="00000000" w:rsidRDefault="00000000" w:rsidRPr="00000000">
            <w:pPr>
              <w:widowControl w:val="0"/>
              <w:pBdr/>
              <w:spacing w:after="12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8" w:val="single"/>
              <w:left w:color="000000" w:space="0" w:sz="0" w:val="nil"/>
              <w:bottom w:color="000000" w:space="0" w:sz="0" w:val="nil"/>
              <w:right w:color="000000" w:space="0" w:sz="0" w:val="nil"/>
            </w:tcBorders>
          </w:tcPr>
          <w:p w:rsidR="00000000" w:rsidDel="00000000" w:rsidP="00000000" w:rsidRDefault="00000000" w:rsidRPr="00000000">
            <w:pPr>
              <w:widowControl w:val="0"/>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(Ф.И.О.)</w:t>
            </w:r>
          </w:p>
          <w:p w:rsidR="00000000" w:rsidDel="00000000" w:rsidP="00000000" w:rsidRDefault="00000000" w:rsidRPr="00000000">
            <w:pPr>
              <w:widowControl w:val="0"/>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tl w:val="0"/>
              </w:rPr>
            </w:r>
          </w:p>
        </w:tc>
        <w:tc>
          <w:tcPr/>
          <w:p w:rsidR="00000000" w:rsidDel="00000000" w:rsidP="00000000" w:rsidRDefault="00000000" w:rsidRPr="00000000">
            <w:pPr>
              <w:widowControl w:val="0"/>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8" w:val="single"/>
              <w:left w:color="000000" w:space="0" w:sz="0" w:val="nil"/>
              <w:bottom w:color="000000" w:space="0" w:sz="0" w:val="nil"/>
              <w:right w:color="000000" w:space="0" w:sz="0" w:val="nil"/>
            </w:tcBorders>
          </w:tcPr>
          <w:p w:rsidR="00000000" w:rsidDel="00000000" w:rsidP="00000000" w:rsidRDefault="00000000" w:rsidRPr="00000000">
            <w:pPr>
              <w:widowControl w:val="0"/>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(подпись)</w:t>
            </w:r>
          </w:p>
        </w:tc>
      </w:tr>
    </w:tbl>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tl w:val="0"/>
        </w:rPr>
      </w:r>
    </w:p>
    <w:tbl>
      <w:tblPr>
        <w:tblStyle w:val="Table19"/>
        <w:bidiVisual w:val="0"/>
        <w:tblW w:w="12975.0" w:type="dxa"/>
        <w:jc w:val="left"/>
        <w:tblInd w:w="-108.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4645"/>
        <w:gridCol w:w="2410"/>
        <w:gridCol w:w="283"/>
        <w:gridCol w:w="2694"/>
        <w:gridCol w:w="283"/>
        <w:gridCol w:w="2660"/>
        <w:tblGridChange w:id="0">
          <w:tblGrid>
            <w:gridCol w:w="4645"/>
            <w:gridCol w:w="2410"/>
            <w:gridCol w:w="283"/>
            <w:gridCol w:w="2694"/>
            <w:gridCol w:w="283"/>
            <w:gridCol w:w="2660"/>
          </w:tblGrid>
        </w:tblGridChange>
      </w:tblGrid>
      <w:tr>
        <w:trPr>
          <w:trHeight w:val="2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widowControl w:val="0"/>
              <w:pBd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E-mail:_________________</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«____» _________20__ год</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8" w:val="single"/>
              <w:left w:color="000000" w:space="0" w:sz="0" w:val="nil"/>
              <w:bottom w:color="000000" w:space="0" w:sz="0" w:val="nil"/>
              <w:right w:color="000000" w:space="0" w:sz="0" w:val="nil"/>
            </w:tcBorders>
          </w:tcPr>
          <w:p w:rsidR="00000000" w:rsidDel="00000000" w:rsidP="00000000" w:rsidRDefault="00000000" w:rsidRPr="00000000">
            <w:pPr>
              <w:widowControl w:val="0"/>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(номер контактного телефона)</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spacing w:after="12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 (дата составления</w:t>
            </w:r>
          </w:p>
          <w:p w:rsidR="00000000" w:rsidDel="00000000" w:rsidP="00000000" w:rsidRDefault="00000000" w:rsidRPr="00000000">
            <w:pPr>
              <w:widowControl w:val="0"/>
              <w:pBdr/>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документа)</w:t>
            </w:r>
          </w:p>
        </w:tc>
      </w:tr>
    </w:tbl>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spacing w:after="120" w:before="60" w:line="240" w:lineRule="auto"/>
        <w:contextualSpacing w:val="0"/>
        <w:jc w:val="center"/>
        <w:rPr>
          <w:rFonts w:ascii="Times New Roman" w:cs="Times New Roman" w:eastAsia="Times New Roman" w:hAnsi="Times New Roman"/>
          <w:b w:val="0"/>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Указания по заполнению формы федерального статистического наблюдения</w:t>
      </w:r>
      <w:r w:rsidDel="00000000" w:rsidR="00000000" w:rsidRPr="00000000">
        <w:rPr>
          <w:rtl w:val="0"/>
        </w:rPr>
      </w:r>
    </w:p>
    <w:p w:rsidR="00000000" w:rsidDel="00000000" w:rsidP="00000000" w:rsidRDefault="00000000" w:rsidRPr="00000000">
      <w:pPr>
        <w:pBdr/>
        <w:spacing w:after="0" w:before="0" w:line="240" w:lineRule="auto"/>
        <w:ind w:firstLine="709"/>
        <w:contextualSpacing w:val="0"/>
        <w:jc w:val="both"/>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0"/>
          <w:color w:val="000000"/>
          <w:sz w:val="24"/>
          <w:szCs w:val="24"/>
          <w:vertAlign w:val="baseline"/>
          <w:rtl w:val="0"/>
        </w:rPr>
        <w:t xml:space="preserve">Форму федерального статистического наблюдения № 7-НК предоставляют юридические лица – организации культурно-досугового типа независимо от их ведомственной принадлежности и формы собственности (государственные (муниципальные), частные), а также юридические лица, содержащие на балансе организации культурно-досугового типа. В число организаций культурно-досугового типа входят объекты</w:t>
      </w:r>
      <w:r w:rsidDel="00000000" w:rsidR="00000000" w:rsidRPr="00000000">
        <w:rPr>
          <w:rFonts w:ascii="Times New Roman" w:cs="Times New Roman" w:eastAsia="Times New Roman" w:hAnsi="Times New Roman"/>
          <w:b w:val="0"/>
          <w:color w:val="000000"/>
          <w:sz w:val="24"/>
          <w:szCs w:val="24"/>
          <w:vertAlign w:val="superscript"/>
          <w:rtl w:val="0"/>
        </w:rPr>
        <w:t xml:space="preserve">1</w:t>
      </w:r>
      <w:r w:rsidDel="00000000" w:rsidR="00000000" w:rsidRPr="00000000">
        <w:rPr>
          <w:rFonts w:ascii="Times New Roman" w:cs="Times New Roman" w:eastAsia="Times New Roman" w:hAnsi="Times New Roman"/>
          <w:b w:val="0"/>
          <w:color w:val="000000"/>
          <w:sz w:val="24"/>
          <w:szCs w:val="24"/>
          <w:vertAlign w:val="baseline"/>
          <w:rtl w:val="0"/>
        </w:rPr>
        <w:t xml:space="preserve">:</w:t>
      </w:r>
    </w:p>
    <w:p w:rsidR="00000000" w:rsidDel="00000000" w:rsidP="00000000" w:rsidRDefault="00000000" w:rsidRPr="00000000">
      <w:pPr>
        <w:pBdr/>
        <w:spacing w:after="0" w:before="0" w:line="240" w:lineRule="auto"/>
        <w:ind w:firstLine="709"/>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 функционирующие по административно-территориальному признаку, с универсально-комплексным характером деятельности: центры культуры и досуга, культурно-спортивные и социально-культурные комплексы; сельские (поселковые, городские) клубы; сельские (центральные, зональные, районные, городские, областные, краевые, республиканские) дома и дворцы культуры;</w:t>
      </w:r>
    </w:p>
    <w:p w:rsidR="00000000" w:rsidDel="00000000" w:rsidP="00000000" w:rsidRDefault="00000000" w:rsidRPr="00000000">
      <w:pPr>
        <w:pBdr/>
        <w:spacing w:after="0" w:before="0" w:line="240" w:lineRule="auto"/>
        <w:ind w:firstLine="709"/>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 ориентированные на культурные интересы определенных профессиональных, национальных, культурных и других социально-демографических категорий населения (например, клубы, центры и дома интеллигенции, книги, кино, эстетического воспитания детей, женщин, молодежи, пенсионеров; фольклора, музыкальной культуры, технического творчества; национальные культурные центры; центры традиционной культуры; дома ремесел и фольклора и др.);</w:t>
      </w:r>
    </w:p>
    <w:p w:rsidR="00000000" w:rsidDel="00000000" w:rsidP="00000000" w:rsidRDefault="00000000" w:rsidRPr="00000000">
      <w:pPr>
        <w:pBdr/>
        <w:spacing w:after="0" w:before="0" w:line="240" w:lineRule="auto"/>
        <w:ind w:firstLine="709"/>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 специализирующиеся на передвижном характере деятельности, с использованием различных транспортных средств (автоклубы, агиткультбригады, плавучие культбазы и т.п.).</w:t>
      </w:r>
    </w:p>
    <w:p w:rsidR="00000000" w:rsidDel="00000000" w:rsidP="00000000" w:rsidRDefault="00000000" w:rsidRPr="00000000">
      <w:pPr>
        <w:pBdr/>
        <w:spacing w:after="0" w:before="0" w:line="240" w:lineRule="auto"/>
        <w:ind w:firstLine="709"/>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Руководитель юридического лица назначает должностных лиц, уполномоченных предоставлять статистическую информацию от имени юридического лица.</w:t>
      </w:r>
    </w:p>
    <w:p w:rsidR="00000000" w:rsidDel="00000000" w:rsidP="00000000" w:rsidRDefault="00000000" w:rsidRPr="00000000">
      <w:pPr>
        <w:pBdr/>
        <w:spacing w:after="0" w:before="0" w:line="240" w:lineRule="auto"/>
        <w:ind w:firstLine="709"/>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В адресной части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ее ведомственная принадлежность, а затем в скобках – краткое наименование.</w:t>
      </w:r>
    </w:p>
    <w:p w:rsidR="00000000" w:rsidDel="00000000" w:rsidP="00000000" w:rsidRDefault="00000000" w:rsidRPr="00000000">
      <w:pPr>
        <w:pBdr/>
        <w:spacing w:after="0" w:before="0" w:line="240" w:lineRule="auto"/>
        <w:ind w:firstLine="709"/>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По строке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также фактический (почтовый) адрес. </w:t>
      </w:r>
    </w:p>
    <w:p w:rsidR="00000000" w:rsidDel="00000000" w:rsidP="00000000" w:rsidRDefault="00000000" w:rsidRPr="00000000">
      <w:pPr>
        <w:pBdr/>
        <w:spacing w:after="0" w:before="0" w:line="240" w:lineRule="auto"/>
        <w:ind w:firstLine="709"/>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Юридическое лицо проставляет в кодовой части формы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w:t>
      </w:r>
    </w:p>
    <w:p w:rsidR="00000000" w:rsidDel="00000000" w:rsidP="00000000" w:rsidRDefault="00000000" w:rsidRPr="00000000">
      <w:pPr>
        <w:pBdr/>
        <w:spacing w:after="0" w:before="0" w:line="240" w:lineRule="auto"/>
        <w:ind w:firstLine="709"/>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Учредитель (учредители) отчитывающейся организации указывается в соответствии с записью в учредительных документах, и затем  его организационно-правовая форма и форма собственности. Направление основной деятельности учредителя определяется на основании классификатора кодов ОКВЭД.</w:t>
      </w:r>
    </w:p>
    <w:p w:rsidR="00000000" w:rsidDel="00000000" w:rsidP="00000000" w:rsidRDefault="00000000" w:rsidRPr="00000000">
      <w:pPr>
        <w:pBdr/>
        <w:spacing w:after="0" w:before="0" w:line="240" w:lineRule="auto"/>
        <w:ind w:firstLine="709"/>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Отчет по форме составляется на конец отчетного периода. Отчетным периодом является один год.</w:t>
      </w:r>
    </w:p>
    <w:p w:rsidR="00000000" w:rsidDel="00000000" w:rsidP="00000000" w:rsidRDefault="00000000" w:rsidRPr="00000000">
      <w:pPr>
        <w:pBdr/>
        <w:spacing w:after="0" w:before="0" w:line="240" w:lineRule="auto"/>
        <w:ind w:firstLine="709"/>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Все показатели, приведенные в форме, должны соответствовать данным первичной учетной документации, имеющейся в организации. При заполнении формы должна быть обеспечена полнота заполнения и достоверность содержащихся в ней статистических данных.</w:t>
      </w:r>
    </w:p>
    <w:p w:rsidR="00000000" w:rsidDel="00000000" w:rsidP="00000000" w:rsidRDefault="00000000" w:rsidRPr="00000000">
      <w:pPr>
        <w:pBdr/>
        <w:spacing w:after="0" w:before="0" w:line="240" w:lineRule="auto"/>
        <w:ind w:firstLine="709"/>
        <w:contextualSpacing w:val="0"/>
        <w:jc w:val="both"/>
        <w:rPr>
          <w:rFonts w:ascii="Times New Roman" w:cs="Times New Roman" w:eastAsia="Times New Roman" w:hAnsi="Times New Roman"/>
          <w:b w:val="0"/>
          <w:strike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Данные приводятся в тех единицах измерения, которые указаны в форме.</w:t>
      </w:r>
      <w:r w:rsidDel="00000000" w:rsidR="00000000" w:rsidRPr="00000000">
        <w:rPr>
          <w:rtl w:val="0"/>
        </w:rPr>
      </w:r>
    </w:p>
    <w:p w:rsidR="00000000" w:rsidDel="00000000" w:rsidP="00000000" w:rsidRDefault="00000000" w:rsidRPr="00000000">
      <w:pPr>
        <w:pBdr/>
        <w:spacing w:after="0" w:before="0" w:line="240" w:lineRule="auto"/>
        <w:ind w:firstLine="709"/>
        <w:contextualSpacing w:val="0"/>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spacing w:after="0" w:before="0" w:line="240" w:lineRule="auto"/>
        <w:ind w:firstLine="709"/>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_________________________</w:t>
      </w:r>
      <w:r w:rsidDel="00000000" w:rsidR="00000000" w:rsidRPr="00000000">
        <w:rPr>
          <w:rtl w:val="0"/>
        </w:rPr>
      </w:r>
    </w:p>
    <w:p w:rsidR="00000000" w:rsidDel="00000000" w:rsidP="00000000" w:rsidRDefault="00000000" w:rsidRPr="00000000">
      <w:pPr>
        <w:pBdr/>
        <w:spacing w:after="0" w:before="120" w:line="240" w:lineRule="auto"/>
        <w:ind w:firstLine="709"/>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Для целей заполнения настоящей формы федерального статистического наблюдения.</w:t>
      </w:r>
    </w:p>
    <w:p w:rsidR="00000000" w:rsidDel="00000000" w:rsidP="00000000" w:rsidRDefault="00000000" w:rsidRPr="00000000">
      <w:pPr>
        <w:pBdr/>
        <w:spacing w:after="0" w:before="0" w:line="240" w:lineRule="auto"/>
        <w:ind w:firstLine="709"/>
        <w:contextualSpacing w:val="0"/>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spacing w:after="0" w:before="0" w:line="240" w:lineRule="auto"/>
        <w:ind w:firstLine="709"/>
        <w:contextualSpacing w:val="0"/>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spacing w:after="0" w:before="0" w:line="240" w:lineRule="auto"/>
        <w:ind w:firstLine="709"/>
        <w:contextualSpacing w:val="0"/>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spacing w:after="0" w:before="0" w:line="240" w:lineRule="auto"/>
        <w:ind w:firstLine="709"/>
        <w:contextualSpacing w:val="0"/>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spacing w:after="0" w:before="0" w:line="240" w:lineRule="auto"/>
        <w:ind w:firstLine="709"/>
        <w:contextualSpacing w:val="0"/>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spacing w:after="0" w:before="0" w:line="240" w:lineRule="auto"/>
        <w:ind w:firstLine="709"/>
        <w:contextualSpacing w:val="0"/>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spacing w:after="120" w:before="0" w:line="240" w:lineRule="auto"/>
        <w:ind w:firstLine="709"/>
        <w:contextualSpacing w:val="0"/>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Раздел 1. Материально-техническая база</w:t>
      </w:r>
      <w:r w:rsidDel="00000000" w:rsidR="00000000" w:rsidRPr="00000000">
        <w:rPr>
          <w:rtl w:val="0"/>
        </w:rPr>
      </w:r>
    </w:p>
    <w:p w:rsidR="00000000" w:rsidDel="00000000" w:rsidP="00000000" w:rsidRDefault="00000000" w:rsidRPr="00000000">
      <w:pPr>
        <w:pBdr/>
        <w:spacing w:after="0" w:before="0" w:line="240" w:lineRule="auto"/>
        <w:ind w:firstLine="709"/>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В графе 2</w:t>
      </w:r>
      <w:r w:rsidDel="00000000" w:rsidR="00000000" w:rsidRPr="00000000">
        <w:rPr>
          <w:rFonts w:ascii="Times New Roman" w:cs="Times New Roman" w:eastAsia="Times New Roman" w:hAnsi="Times New Roman"/>
          <w:b w:val="0"/>
          <w:sz w:val="24"/>
          <w:szCs w:val="24"/>
          <w:vertAlign w:val="baseline"/>
          <w:rtl w:val="0"/>
        </w:rPr>
        <w:t xml:space="preserve"> указывается число зданий, постоянно используемых отчитывающейся организацией для осуществления культурно-досуговой деятельности.</w:t>
      </w:r>
    </w:p>
    <w:p w:rsidR="00000000" w:rsidDel="00000000" w:rsidP="00000000" w:rsidRDefault="00000000" w:rsidRPr="00000000">
      <w:pPr>
        <w:pBdr/>
        <w:spacing w:after="0" w:before="0" w:line="240" w:lineRule="auto"/>
        <w:ind w:firstLine="709"/>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В графах 3,4 и 5 </w:t>
      </w:r>
      <w:r w:rsidDel="00000000" w:rsidR="00000000" w:rsidRPr="00000000">
        <w:rPr>
          <w:rFonts w:ascii="Times New Roman" w:cs="Times New Roman" w:eastAsia="Times New Roman" w:hAnsi="Times New Roman"/>
          <w:b w:val="0"/>
          <w:sz w:val="24"/>
          <w:szCs w:val="24"/>
          <w:vertAlign w:val="baseline"/>
          <w:rtl w:val="0"/>
        </w:rPr>
        <w:t xml:space="preserve">(из графы 2) указывается число зданий с наличием безбарьерной среды для лиц с нарушениями: зрения (графа 3), слуха (графа 4), опорно-двигательного аппарата (графа 5). Данные вносятся в соответствии с пунктом 41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утвержденного постановлением Правительства Российской Федерации от 26 декабря 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при наличии ассистивных средств с учетом разумного приспособления, если объект невозможно приспособить полностью.</w:t>
      </w:r>
    </w:p>
    <w:p w:rsidR="00000000" w:rsidDel="00000000" w:rsidP="00000000" w:rsidRDefault="00000000" w:rsidRPr="00000000">
      <w:pPr>
        <w:pBdr/>
        <w:spacing w:after="0" w:before="0" w:line="240" w:lineRule="auto"/>
        <w:ind w:firstLine="709"/>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Графы 6 и 7 </w:t>
      </w:r>
      <w:r w:rsidDel="00000000" w:rsidR="00000000" w:rsidRPr="00000000">
        <w:rPr>
          <w:rFonts w:ascii="Times New Roman" w:cs="Times New Roman" w:eastAsia="Times New Roman" w:hAnsi="Times New Roman"/>
          <w:b w:val="0"/>
          <w:sz w:val="24"/>
          <w:szCs w:val="24"/>
          <w:vertAlign w:val="baseline"/>
          <w:rtl w:val="0"/>
        </w:rPr>
        <w:t xml:space="preserve">(из графы 2) характеризуют техническое состояние зданий. Они заполняются на основании актов, заключений и иных официальных документов.</w:t>
      </w:r>
    </w:p>
    <w:p w:rsidR="00000000" w:rsidDel="00000000" w:rsidP="00000000" w:rsidRDefault="00000000" w:rsidRPr="00000000">
      <w:pPr>
        <w:pBdr/>
        <w:spacing w:after="0" w:before="0" w:line="240" w:lineRule="auto"/>
        <w:ind w:firstLine="709"/>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В графе 8 </w:t>
      </w:r>
      <w:r w:rsidDel="00000000" w:rsidR="00000000" w:rsidRPr="00000000">
        <w:rPr>
          <w:rFonts w:ascii="Times New Roman" w:cs="Times New Roman" w:eastAsia="Times New Roman" w:hAnsi="Times New Roman"/>
          <w:b w:val="0"/>
          <w:sz w:val="24"/>
          <w:szCs w:val="24"/>
          <w:vertAlign w:val="baseline"/>
          <w:rtl w:val="0"/>
        </w:rPr>
        <w:t xml:space="preserve">(из графы 2)</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b w:val="0"/>
          <w:sz w:val="24"/>
          <w:szCs w:val="24"/>
          <w:vertAlign w:val="baseline"/>
          <w:rtl w:val="0"/>
        </w:rPr>
        <w:t xml:space="preserve">указывается число зданий, находящихся в оперативном управлении или по договору безвозмездного пользования.</w:t>
      </w:r>
    </w:p>
    <w:p w:rsidR="00000000" w:rsidDel="00000000" w:rsidP="00000000" w:rsidRDefault="00000000" w:rsidRPr="00000000">
      <w:pPr>
        <w:pBdr/>
        <w:spacing w:after="0" w:before="0" w:line="240" w:lineRule="auto"/>
        <w:ind w:firstLine="709"/>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В графе 9</w:t>
      </w:r>
      <w:r w:rsidDel="00000000" w:rsidR="00000000" w:rsidRPr="00000000">
        <w:rPr>
          <w:rFonts w:ascii="Times New Roman" w:cs="Times New Roman" w:eastAsia="Times New Roman" w:hAnsi="Times New Roman"/>
          <w:b w:val="0"/>
          <w:sz w:val="24"/>
          <w:szCs w:val="24"/>
          <w:vertAlign w:val="baseline"/>
          <w:rtl w:val="0"/>
        </w:rPr>
        <w:t xml:space="preserve"> (из графы 2) указывается число арендуемых зданий.</w:t>
      </w:r>
    </w:p>
    <w:p w:rsidR="00000000" w:rsidDel="00000000" w:rsidP="00000000" w:rsidRDefault="00000000" w:rsidRPr="00000000">
      <w:pPr>
        <w:pBdr/>
        <w:spacing w:after="0" w:before="0" w:line="240" w:lineRule="auto"/>
        <w:ind w:firstLine="709"/>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В графе 10</w:t>
      </w:r>
      <w:r w:rsidDel="00000000" w:rsidR="00000000" w:rsidRPr="00000000">
        <w:rPr>
          <w:rFonts w:ascii="Times New Roman" w:cs="Times New Roman" w:eastAsia="Times New Roman" w:hAnsi="Times New Roman"/>
          <w:b w:val="0"/>
          <w:sz w:val="24"/>
          <w:szCs w:val="24"/>
          <w:vertAlign w:val="baseline"/>
          <w:rtl w:val="0"/>
        </w:rPr>
        <w:t xml:space="preserve"> (из графы 2) указывается число зданий, используемых на других правовых основаниях.</w:t>
      </w:r>
    </w:p>
    <w:p w:rsidR="00000000" w:rsidDel="00000000" w:rsidP="00000000" w:rsidRDefault="00000000" w:rsidRPr="00000000">
      <w:pPr>
        <w:pBdr/>
        <w:spacing w:after="0" w:before="0" w:line="240" w:lineRule="auto"/>
        <w:ind w:firstLine="709"/>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В графе 11</w:t>
      </w:r>
      <w:r w:rsidDel="00000000" w:rsidR="00000000" w:rsidRPr="00000000">
        <w:rPr>
          <w:rFonts w:ascii="Times New Roman" w:cs="Times New Roman" w:eastAsia="Times New Roman" w:hAnsi="Times New Roman"/>
          <w:b w:val="0"/>
          <w:sz w:val="24"/>
          <w:szCs w:val="24"/>
          <w:vertAlign w:val="baseline"/>
          <w:rtl w:val="0"/>
        </w:rPr>
        <w:t xml:space="preserve"> указывается общее число помещений, постоянно используемых отчитывающейся организацией для осуществления культурно-досуговой деятельности.</w:t>
      </w:r>
    </w:p>
    <w:p w:rsidR="00000000" w:rsidDel="00000000" w:rsidP="00000000" w:rsidRDefault="00000000" w:rsidRPr="00000000">
      <w:pPr>
        <w:pBdr/>
        <w:spacing w:after="0" w:before="0" w:line="240" w:lineRule="auto"/>
        <w:ind w:firstLine="709"/>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Графы 12 и 13 </w:t>
      </w:r>
      <w:r w:rsidDel="00000000" w:rsidR="00000000" w:rsidRPr="00000000">
        <w:rPr>
          <w:rFonts w:ascii="Times New Roman" w:cs="Times New Roman" w:eastAsia="Times New Roman" w:hAnsi="Times New Roman"/>
          <w:b w:val="0"/>
          <w:sz w:val="24"/>
          <w:szCs w:val="24"/>
          <w:vertAlign w:val="baseline"/>
          <w:rtl w:val="0"/>
        </w:rPr>
        <w:t xml:space="preserve">(из графы 11) характеризуют техническое состояние помещений. Они заполняются на основании актов, заключений и иных официальных документов.</w:t>
      </w:r>
    </w:p>
    <w:p w:rsidR="00000000" w:rsidDel="00000000" w:rsidP="00000000" w:rsidRDefault="00000000" w:rsidRPr="00000000">
      <w:pPr>
        <w:pBdr/>
        <w:spacing w:after="0" w:before="0" w:line="240" w:lineRule="auto"/>
        <w:ind w:firstLine="709"/>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В графе 14</w:t>
      </w:r>
      <w:r w:rsidDel="00000000" w:rsidR="00000000" w:rsidRPr="00000000">
        <w:rPr>
          <w:rFonts w:ascii="Times New Roman" w:cs="Times New Roman" w:eastAsia="Times New Roman" w:hAnsi="Times New Roman"/>
          <w:b w:val="0"/>
          <w:sz w:val="24"/>
          <w:szCs w:val="24"/>
          <w:vertAlign w:val="baseline"/>
          <w:rtl w:val="0"/>
        </w:rPr>
        <w:t xml:space="preserve"> (из графы 11) указывается число арендованных помещений.</w:t>
      </w:r>
    </w:p>
    <w:p w:rsidR="00000000" w:rsidDel="00000000" w:rsidP="00000000" w:rsidRDefault="00000000" w:rsidRPr="00000000">
      <w:pPr>
        <w:pBdr/>
        <w:spacing w:after="0" w:before="0" w:line="240" w:lineRule="auto"/>
        <w:ind w:firstLine="709"/>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В графе 15</w:t>
      </w:r>
      <w:r w:rsidDel="00000000" w:rsidR="00000000" w:rsidRPr="00000000">
        <w:rPr>
          <w:rFonts w:ascii="Times New Roman" w:cs="Times New Roman" w:eastAsia="Times New Roman" w:hAnsi="Times New Roman"/>
          <w:b w:val="0"/>
          <w:sz w:val="24"/>
          <w:szCs w:val="24"/>
          <w:vertAlign w:val="baseline"/>
          <w:rtl w:val="0"/>
        </w:rPr>
        <w:t xml:space="preserve"> (из графы 11) указывается количество зрительных залов. Необходимыми условиями учета таких помещений является: наличие сцены (места выступления), наличие или возможность использования радиотехнического оборудования, возможность размещения зрителей (наличие стационарно-установленных или перемещаемых зрительских кресел).</w:t>
      </w:r>
    </w:p>
    <w:p w:rsidR="00000000" w:rsidDel="00000000" w:rsidP="00000000" w:rsidRDefault="00000000" w:rsidRPr="00000000">
      <w:pPr>
        <w:pBdr/>
        <w:spacing w:after="0" w:before="0" w:line="240" w:lineRule="auto"/>
        <w:ind w:firstLine="709"/>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В графе 16</w:t>
      </w:r>
      <w:r w:rsidDel="00000000" w:rsidR="00000000" w:rsidRPr="00000000">
        <w:rPr>
          <w:rFonts w:ascii="Times New Roman" w:cs="Times New Roman" w:eastAsia="Times New Roman" w:hAnsi="Times New Roman"/>
          <w:b w:val="0"/>
          <w:sz w:val="24"/>
          <w:szCs w:val="24"/>
          <w:vertAlign w:val="baseline"/>
          <w:rtl w:val="0"/>
        </w:rPr>
        <w:t xml:space="preserve"> указывается количество мест в зрительных залах (стационарно-установленных или перемещаемых)</w:t>
      </w:r>
    </w:p>
    <w:p w:rsidR="00000000" w:rsidDel="00000000" w:rsidP="00000000" w:rsidRDefault="00000000" w:rsidRPr="00000000">
      <w:pPr>
        <w:pBdr/>
        <w:spacing w:after="0" w:before="0" w:line="240" w:lineRule="auto"/>
        <w:ind w:firstLine="709"/>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В графе 17</w:t>
      </w:r>
      <w:r w:rsidDel="00000000" w:rsidR="00000000" w:rsidRPr="00000000">
        <w:rPr>
          <w:rFonts w:ascii="Times New Roman" w:cs="Times New Roman" w:eastAsia="Times New Roman" w:hAnsi="Times New Roman"/>
          <w:b w:val="0"/>
          <w:sz w:val="24"/>
          <w:szCs w:val="24"/>
          <w:vertAlign w:val="baseline"/>
          <w:rtl w:val="0"/>
        </w:rPr>
        <w:t xml:space="preserve"> (из графы 11) указывается общее число помещений, используемых для различных видов культурно-досуговой деятельности (музейная и библиотечная деятельность, работа кружков, проведение репетиций, занятий и т.д.).</w:t>
      </w:r>
    </w:p>
    <w:p w:rsidR="00000000" w:rsidDel="00000000" w:rsidP="00000000" w:rsidRDefault="00000000" w:rsidRPr="00000000">
      <w:pPr>
        <w:pBdr/>
        <w:spacing w:after="0" w:before="0" w:line="240" w:lineRule="auto"/>
        <w:ind w:firstLine="709"/>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В графе 18</w:t>
      </w:r>
      <w:r w:rsidDel="00000000" w:rsidR="00000000" w:rsidRPr="00000000">
        <w:rPr>
          <w:rFonts w:ascii="Times New Roman" w:cs="Times New Roman" w:eastAsia="Times New Roman" w:hAnsi="Times New Roman"/>
          <w:b w:val="0"/>
          <w:sz w:val="24"/>
          <w:szCs w:val="24"/>
          <w:vertAlign w:val="baseline"/>
          <w:rtl w:val="0"/>
        </w:rPr>
        <w:t xml:space="preserve"> указывается общая площадь помещений, используемых для различных видов культурно-досуговой деятельности, общее число которых приведено в графе 17.</w:t>
      </w:r>
    </w:p>
    <w:p w:rsidR="00000000" w:rsidDel="00000000" w:rsidP="00000000" w:rsidRDefault="00000000" w:rsidRPr="00000000">
      <w:pPr>
        <w:pBdr/>
        <w:spacing w:after="0" w:before="0" w:line="240" w:lineRule="auto"/>
        <w:ind w:firstLine="709"/>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В графе 19</w:t>
      </w:r>
      <w:r w:rsidDel="00000000" w:rsidR="00000000" w:rsidRPr="00000000">
        <w:rPr>
          <w:rFonts w:ascii="Times New Roman" w:cs="Times New Roman" w:eastAsia="Times New Roman" w:hAnsi="Times New Roman"/>
          <w:b w:val="0"/>
          <w:sz w:val="24"/>
          <w:szCs w:val="24"/>
          <w:vertAlign w:val="baseline"/>
          <w:rtl w:val="0"/>
        </w:rPr>
        <w:t xml:space="preserve"> (из графы 17) приводится количество помещений, используемых для музейной и библиотечной деятельности.</w:t>
      </w:r>
    </w:p>
    <w:p w:rsidR="00000000" w:rsidDel="00000000" w:rsidP="00000000" w:rsidRDefault="00000000" w:rsidRPr="00000000">
      <w:pPr>
        <w:pBdr/>
        <w:spacing w:after="0" w:before="0" w:line="240" w:lineRule="auto"/>
        <w:ind w:firstLine="709"/>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В графах 20 и 21</w:t>
      </w:r>
      <w:r w:rsidDel="00000000" w:rsidR="00000000" w:rsidRPr="00000000">
        <w:rPr>
          <w:rFonts w:ascii="Times New Roman" w:cs="Times New Roman" w:eastAsia="Times New Roman" w:hAnsi="Times New Roman"/>
          <w:b w:val="0"/>
          <w:sz w:val="24"/>
          <w:szCs w:val="24"/>
          <w:vertAlign w:val="baseline"/>
          <w:rtl w:val="0"/>
        </w:rPr>
        <w:t xml:space="preserve"> (графы 18) указывается площадь помещений, используемых для музейной (графа 20) и библиотечной (графа 21) деятельности.</w:t>
      </w:r>
    </w:p>
    <w:p w:rsidR="00000000" w:rsidDel="00000000" w:rsidP="00000000" w:rsidRDefault="00000000" w:rsidRPr="00000000">
      <w:pPr>
        <w:pBdr/>
        <w:spacing w:after="0" w:before="0" w:line="240" w:lineRule="auto"/>
        <w:ind w:firstLine="709"/>
        <w:contextualSpacing w:val="0"/>
        <w:jc w:val="both"/>
        <w:rPr>
          <w:rFonts w:ascii="Times New Roman" w:cs="Times New Roman" w:eastAsia="Times New Roman" w:hAnsi="Times New Roman"/>
          <w:b w:val="0"/>
          <w:color w:val="ff000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В графе 22</w:t>
      </w:r>
      <w:r w:rsidDel="00000000" w:rsidR="00000000" w:rsidRPr="00000000">
        <w:rPr>
          <w:rFonts w:ascii="Times New Roman" w:cs="Times New Roman" w:eastAsia="Times New Roman" w:hAnsi="Times New Roman"/>
          <w:b w:val="0"/>
          <w:sz w:val="24"/>
          <w:szCs w:val="24"/>
          <w:vertAlign w:val="baseline"/>
          <w:rtl w:val="0"/>
        </w:rPr>
        <w:t xml:space="preserve"> указывается общее число киновидеоустановок, используемых отчитывающейся организацией.</w:t>
      </w:r>
      <w:r w:rsidDel="00000000" w:rsidR="00000000" w:rsidRPr="00000000">
        <w:rPr>
          <w:rtl w:val="0"/>
        </w:rPr>
      </w:r>
    </w:p>
    <w:p w:rsidR="00000000" w:rsidDel="00000000" w:rsidP="00000000" w:rsidRDefault="00000000" w:rsidRPr="00000000">
      <w:pPr>
        <w:pBdr/>
        <w:spacing w:after="0" w:before="0" w:line="240" w:lineRule="auto"/>
        <w:ind w:firstLine="709"/>
        <w:contextualSpacing w:val="0"/>
        <w:jc w:val="both"/>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В графе 23</w:t>
      </w:r>
      <w:r w:rsidDel="00000000" w:rsidR="00000000" w:rsidRPr="00000000">
        <w:rPr>
          <w:rFonts w:ascii="Times New Roman" w:cs="Times New Roman" w:eastAsia="Times New Roman" w:hAnsi="Times New Roman"/>
          <w:b w:val="0"/>
          <w:sz w:val="24"/>
          <w:szCs w:val="24"/>
          <w:vertAlign w:val="baseline"/>
          <w:rtl w:val="0"/>
        </w:rPr>
        <w:t xml:space="preserve"> указывается число автоматизированных рабочих мест, используемых отчитывающейся организацией в </w:t>
      </w:r>
      <w:r w:rsidDel="00000000" w:rsidR="00000000" w:rsidRPr="00000000">
        <w:rPr>
          <w:rFonts w:ascii="Times New Roman" w:cs="Times New Roman" w:eastAsia="Times New Roman" w:hAnsi="Times New Roman"/>
          <w:b w:val="0"/>
          <w:color w:val="000000"/>
          <w:sz w:val="24"/>
          <w:szCs w:val="24"/>
          <w:vertAlign w:val="baseline"/>
          <w:rtl w:val="0"/>
        </w:rPr>
        <w:t xml:space="preserve">своей финансово-хозяйственной деятельности (как основных видов уставной, так и административно-управленческой деятельности). Понятие автоматизированного рабочего места предполагает наличие работоспособного компьютера, соответствующего программного обеспечения, других необходимых условий применения компьютера в заявленных целях. В случае использования персонального компьютера для осуществления нескольких различных направлений финансово-хозяйственной деятельности, при заполнении формы он учитывается как один.</w:t>
      </w:r>
    </w:p>
    <w:p w:rsidR="00000000" w:rsidDel="00000000" w:rsidP="00000000" w:rsidRDefault="00000000" w:rsidRPr="00000000">
      <w:pPr>
        <w:pBdr/>
        <w:spacing w:after="0" w:before="0" w:line="240" w:lineRule="auto"/>
        <w:ind w:firstLine="709"/>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В графе 24</w:t>
      </w:r>
      <w:r w:rsidDel="00000000" w:rsidR="00000000" w:rsidRPr="00000000">
        <w:rPr>
          <w:rFonts w:ascii="Times New Roman" w:cs="Times New Roman" w:eastAsia="Times New Roman" w:hAnsi="Times New Roman"/>
          <w:b w:val="0"/>
          <w:color w:val="000000"/>
          <w:sz w:val="24"/>
          <w:szCs w:val="24"/>
          <w:vertAlign w:val="baseline"/>
          <w:rtl w:val="0"/>
        </w:rPr>
        <w:t xml:space="preserve"> (из графы 23) указывается число автоматизированных рабочих мест, используемых для библиотечной деятельности.</w:t>
      </w:r>
      <w:r w:rsidDel="00000000" w:rsidR="00000000" w:rsidRPr="00000000">
        <w:rPr>
          <w:rtl w:val="0"/>
        </w:rPr>
      </w:r>
    </w:p>
    <w:p w:rsidR="00000000" w:rsidDel="00000000" w:rsidP="00000000" w:rsidRDefault="00000000" w:rsidRPr="00000000">
      <w:pPr>
        <w:pBdr/>
        <w:spacing w:after="0" w:before="0" w:line="240" w:lineRule="auto"/>
        <w:ind w:firstLine="709"/>
        <w:contextualSpacing w:val="0"/>
        <w:jc w:val="both"/>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В графе 25</w:t>
      </w:r>
      <w:r w:rsidDel="00000000" w:rsidR="00000000" w:rsidRPr="00000000">
        <w:rPr>
          <w:rFonts w:ascii="Times New Roman" w:cs="Times New Roman" w:eastAsia="Times New Roman" w:hAnsi="Times New Roman"/>
          <w:b w:val="0"/>
          <w:color w:val="000000"/>
          <w:sz w:val="24"/>
          <w:szCs w:val="24"/>
          <w:vertAlign w:val="baseline"/>
          <w:rtl w:val="0"/>
        </w:rPr>
        <w:t xml:space="preserve"> указывается информация о возможности использования информационно-телекоммуникационной сети «Интернет» (далее – Интернет) при осуществлении отчитывающейся организацией различных видов своей финансово-хозяйственной деятельности (как основных видов уставной, так и административно-управленческой деятельности). В случае наличия возможности использования Интернета в графу проставляется значение 1, в противном случае – 0. </w:t>
      </w:r>
    </w:p>
    <w:p w:rsidR="00000000" w:rsidDel="00000000" w:rsidP="00000000" w:rsidRDefault="00000000" w:rsidRPr="00000000">
      <w:pPr>
        <w:pBdr/>
        <w:spacing w:after="0" w:before="0" w:line="240" w:lineRule="auto"/>
        <w:ind w:firstLine="709"/>
        <w:contextualSpacing w:val="0"/>
        <w:jc w:val="both"/>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В графе 26</w:t>
      </w:r>
      <w:r w:rsidDel="00000000" w:rsidR="00000000" w:rsidRPr="00000000">
        <w:rPr>
          <w:rFonts w:ascii="Times New Roman" w:cs="Times New Roman" w:eastAsia="Times New Roman" w:hAnsi="Times New Roman"/>
          <w:b w:val="0"/>
          <w:color w:val="000000"/>
          <w:sz w:val="24"/>
          <w:szCs w:val="24"/>
          <w:vertAlign w:val="baseline"/>
          <w:rtl w:val="0"/>
        </w:rPr>
        <w:t xml:space="preserve"> указывается информация о возможности посетителей и участников культурно-досуговых формирований получить доступ в Интернет в помещениях отчитывающей организации. В случае наличия такой возможности в графу проставляется значение 1, в противном  случае – 0.</w:t>
      </w:r>
    </w:p>
    <w:p w:rsidR="00000000" w:rsidDel="00000000" w:rsidP="00000000" w:rsidRDefault="00000000" w:rsidRPr="00000000">
      <w:pPr>
        <w:pBdr/>
        <w:spacing w:after="0" w:before="0" w:line="240" w:lineRule="auto"/>
        <w:ind w:firstLine="709"/>
        <w:contextualSpacing w:val="0"/>
        <w:jc w:val="both"/>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В графе 27</w:t>
      </w:r>
      <w:r w:rsidDel="00000000" w:rsidR="00000000" w:rsidRPr="00000000">
        <w:rPr>
          <w:rFonts w:ascii="Times New Roman" w:cs="Times New Roman" w:eastAsia="Times New Roman" w:hAnsi="Times New Roman"/>
          <w:b w:val="0"/>
          <w:color w:val="000000"/>
          <w:sz w:val="24"/>
          <w:szCs w:val="24"/>
          <w:vertAlign w:val="baseline"/>
          <w:rtl w:val="0"/>
        </w:rPr>
        <w:t xml:space="preserve"> ставится 1 при наличии собственного сайта в информационно-телекоммуникационной сети «Интернет» (далее – Интернет-сайт) или страницы информационно-телекоммуникационной сети «Интернет» (далее-Интернет-страница), портала или персональной страницы учреждения на сайтах, порталах других учреждений, в противном случае – 0.</w:t>
      </w:r>
    </w:p>
    <w:p w:rsidR="00000000" w:rsidDel="00000000" w:rsidP="00000000" w:rsidRDefault="00000000" w:rsidRPr="00000000">
      <w:pPr>
        <w:pBdr/>
        <w:spacing w:after="0" w:before="0" w:line="240" w:lineRule="auto"/>
        <w:ind w:firstLine="709"/>
        <w:contextualSpacing w:val="0"/>
        <w:jc w:val="both"/>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В графе 28</w:t>
      </w:r>
      <w:r w:rsidDel="00000000" w:rsidR="00000000" w:rsidRPr="00000000">
        <w:rPr>
          <w:rFonts w:ascii="Times New Roman" w:cs="Times New Roman" w:eastAsia="Times New Roman" w:hAnsi="Times New Roman"/>
          <w:b w:val="0"/>
          <w:color w:val="000000"/>
          <w:sz w:val="24"/>
          <w:szCs w:val="24"/>
          <w:vertAlign w:val="baseline"/>
          <w:rtl w:val="0"/>
        </w:rPr>
        <w:t xml:space="preserve"> ставится 1 при наличии версии собственного Интернет-сайта или Интернет-страницы, портала или персональной страницы учреждения на сайтах, порталах других учреждений, доступных для слепых и слабовидящих, в соответствии с (ГОСТ Р 52872-2012 г. «Интернет-ресурсы: требования доступности для инвалидов по зрению»), в противном случае – 0.</w:t>
      </w:r>
    </w:p>
    <w:p w:rsidR="00000000" w:rsidDel="00000000" w:rsidP="00000000" w:rsidRDefault="00000000" w:rsidRPr="00000000">
      <w:pPr>
        <w:pBdr/>
        <w:spacing w:after="0" w:before="0" w:line="240" w:lineRule="auto"/>
        <w:ind w:firstLine="709"/>
        <w:contextualSpacing w:val="0"/>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В графе 29</w:t>
      </w:r>
      <w:r w:rsidDel="00000000" w:rsidR="00000000" w:rsidRPr="00000000">
        <w:rPr>
          <w:rFonts w:ascii="Times New Roman" w:cs="Times New Roman" w:eastAsia="Times New Roman" w:hAnsi="Times New Roman"/>
          <w:b w:val="0"/>
          <w:color w:val="000000"/>
          <w:sz w:val="24"/>
          <w:szCs w:val="24"/>
          <w:vertAlign w:val="baseline"/>
          <w:rtl w:val="0"/>
        </w:rPr>
        <w:t xml:space="preserve"> указывается число специализированного оборудования для инвалидов (колясок, скалоходов и т.п.).</w:t>
      </w:r>
    </w:p>
    <w:p w:rsidR="00000000" w:rsidDel="00000000" w:rsidP="00000000" w:rsidRDefault="00000000" w:rsidRPr="00000000">
      <w:pPr>
        <w:pBdr/>
        <w:spacing w:after="0" w:before="0" w:line="240" w:lineRule="auto"/>
        <w:ind w:firstLine="709"/>
        <w:contextualSpacing w:val="0"/>
        <w:jc w:val="both"/>
        <w:rPr>
          <w:rFonts w:ascii="Times New Roman" w:cs="Times New Roman" w:eastAsia="Times New Roman" w:hAnsi="Times New Roman"/>
          <w:b w:val="0"/>
          <w:color w:val="000000"/>
          <w:sz w:val="24"/>
          <w:szCs w:val="24"/>
          <w:highlight w:val="white"/>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В графе 30 </w:t>
      </w:r>
      <w:r w:rsidDel="00000000" w:rsidR="00000000" w:rsidRPr="00000000">
        <w:rPr>
          <w:rFonts w:ascii="Times New Roman" w:cs="Times New Roman" w:eastAsia="Times New Roman" w:hAnsi="Times New Roman"/>
          <w:b w:val="0"/>
          <w:color w:val="000000"/>
          <w:sz w:val="24"/>
          <w:szCs w:val="24"/>
          <w:vertAlign w:val="baseline"/>
          <w:rtl w:val="0"/>
        </w:rPr>
        <w:t xml:space="preserve">указывается число имеющихся у отчитывающейся организации специализированных транспортных средств (</w:t>
      </w: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библиобусы, библиомобили и т.д.).</w:t>
      </w:r>
    </w:p>
    <w:p w:rsidR="00000000" w:rsidDel="00000000" w:rsidP="00000000" w:rsidRDefault="00000000" w:rsidRPr="00000000">
      <w:pPr>
        <w:pBdr/>
        <w:spacing w:after="0" w:before="0" w:line="240" w:lineRule="auto"/>
        <w:ind w:firstLine="709"/>
        <w:contextualSpacing w:val="0"/>
        <w:jc w:val="both"/>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p w:rsidR="00000000" w:rsidDel="00000000" w:rsidP="00000000" w:rsidRDefault="00000000" w:rsidRPr="00000000">
      <w:pPr>
        <w:keepNext w:val="1"/>
        <w:pBdr/>
        <w:spacing w:after="120" w:before="0" w:line="240" w:lineRule="auto"/>
        <w:contextualSpacing w:val="0"/>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Раздел 2. Культурно-досуговые формирования</w:t>
      </w:r>
      <w:r w:rsidDel="00000000" w:rsidR="00000000" w:rsidRPr="00000000">
        <w:rPr>
          <w:rtl w:val="0"/>
        </w:rPr>
      </w:r>
    </w:p>
    <w:p w:rsidR="00000000" w:rsidDel="00000000" w:rsidP="00000000" w:rsidRDefault="00000000" w:rsidRPr="00000000">
      <w:pPr>
        <w:pBdr/>
        <w:spacing w:after="0" w:before="0" w:line="240" w:lineRule="auto"/>
        <w:ind w:firstLine="709"/>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В разделе приводятся данные по всем культурно-досуговым формированиям отчитывающейся организации (народные университеты, любительские объединения и клубы по интересам, кружки и коллективы самодеятельного народного и технического творчества, школы и курсы прикладных знаний и навыков, спортивные и тренажерные секции и т.п.), действующим на конец отчетного года. Формирования, действовавшие в течение года, но завершившие программу работы до конца отчетного года, также включаются в отчет. </w:t>
      </w:r>
    </w:p>
    <w:p w:rsidR="00000000" w:rsidDel="00000000" w:rsidP="00000000" w:rsidRDefault="00000000" w:rsidRPr="00000000">
      <w:pPr>
        <w:pBdr/>
        <w:spacing w:after="0" w:before="0" w:line="240" w:lineRule="auto"/>
        <w:ind w:firstLine="709"/>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Данные раздела заполняются на основании журнала учета культурно-досуговых формирований путем подсчета числа участников в них. Лица, участвующие в нескольких кружках, секциях и пр., учитываются по каждому из них в отдельности.</w:t>
      </w:r>
    </w:p>
    <w:p w:rsidR="00000000" w:rsidDel="00000000" w:rsidP="00000000" w:rsidRDefault="00000000" w:rsidRPr="00000000">
      <w:pPr>
        <w:pBdr/>
        <w:spacing w:after="0" w:before="0" w:line="240" w:lineRule="auto"/>
        <w:ind w:firstLine="709"/>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Данные содержат: </w:t>
      </w:r>
    </w:p>
    <w:p w:rsidR="00000000" w:rsidDel="00000000" w:rsidP="00000000" w:rsidRDefault="00000000" w:rsidRPr="00000000">
      <w:pPr>
        <w:pBdr/>
        <w:spacing w:after="0" w:before="0" w:line="240" w:lineRule="auto"/>
        <w:ind w:firstLine="709"/>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число формирований (указывается </w:t>
      </w:r>
      <w:r w:rsidDel="00000000" w:rsidR="00000000" w:rsidRPr="00000000">
        <w:rPr>
          <w:rFonts w:ascii="Times New Roman" w:cs="Times New Roman" w:eastAsia="Times New Roman" w:hAnsi="Times New Roman"/>
          <w:b w:val="0"/>
          <w:sz w:val="24"/>
          <w:szCs w:val="24"/>
          <w:u w:val="single"/>
          <w:vertAlign w:val="baseline"/>
          <w:rtl w:val="0"/>
        </w:rPr>
        <w:t xml:space="preserve">в строке 02</w:t>
      </w:r>
      <w:r w:rsidDel="00000000" w:rsidR="00000000" w:rsidRPr="00000000">
        <w:rPr>
          <w:rFonts w:ascii="Times New Roman" w:cs="Times New Roman" w:eastAsia="Times New Roman" w:hAnsi="Times New Roman"/>
          <w:b w:val="0"/>
          <w:sz w:val="24"/>
          <w:szCs w:val="24"/>
          <w:vertAlign w:val="baseline"/>
          <w:rtl w:val="0"/>
        </w:rPr>
        <w:t xml:space="preserve">), </w:t>
      </w:r>
    </w:p>
    <w:p w:rsidR="00000000" w:rsidDel="00000000" w:rsidP="00000000" w:rsidRDefault="00000000" w:rsidRPr="00000000">
      <w:pPr>
        <w:pBdr/>
        <w:spacing w:after="0" w:before="0" w:line="240" w:lineRule="auto"/>
        <w:ind w:firstLine="709"/>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численность участников в них (указывается </w:t>
      </w:r>
      <w:r w:rsidDel="00000000" w:rsidR="00000000" w:rsidRPr="00000000">
        <w:rPr>
          <w:rFonts w:ascii="Times New Roman" w:cs="Times New Roman" w:eastAsia="Times New Roman" w:hAnsi="Times New Roman"/>
          <w:b w:val="0"/>
          <w:sz w:val="24"/>
          <w:szCs w:val="24"/>
          <w:u w:val="single"/>
          <w:vertAlign w:val="baseline"/>
          <w:rtl w:val="0"/>
        </w:rPr>
        <w:t xml:space="preserve">в строке 03</w:t>
      </w:r>
      <w:r w:rsidDel="00000000" w:rsidR="00000000" w:rsidRPr="00000000">
        <w:rPr>
          <w:rFonts w:ascii="Times New Roman" w:cs="Times New Roman" w:eastAsia="Times New Roman" w:hAnsi="Times New Roman"/>
          <w:b w:val="0"/>
          <w:sz w:val="24"/>
          <w:szCs w:val="24"/>
          <w:vertAlign w:val="baseline"/>
          <w:rtl w:val="0"/>
        </w:rPr>
        <w:t xml:space="preserve">).</w:t>
      </w:r>
    </w:p>
    <w:p w:rsidR="00000000" w:rsidDel="00000000" w:rsidP="00000000" w:rsidRDefault="00000000" w:rsidRPr="00000000">
      <w:pPr>
        <w:pBdr/>
        <w:spacing w:after="0" w:before="0" w:line="240" w:lineRule="auto"/>
        <w:ind w:firstLine="709"/>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В графе 3</w:t>
      </w:r>
      <w:r w:rsidDel="00000000" w:rsidR="00000000" w:rsidRPr="00000000">
        <w:rPr>
          <w:rFonts w:ascii="Times New Roman" w:cs="Times New Roman" w:eastAsia="Times New Roman" w:hAnsi="Times New Roman"/>
          <w:b w:val="0"/>
          <w:sz w:val="24"/>
          <w:szCs w:val="24"/>
          <w:vertAlign w:val="baseline"/>
          <w:rtl w:val="0"/>
        </w:rPr>
        <w:t xml:space="preserve"> приводятся данные (общее число формирований и численность участников в них) по всем культурно-досуговым формированиям.</w:t>
      </w:r>
    </w:p>
    <w:p w:rsidR="00000000" w:rsidDel="00000000" w:rsidP="00000000" w:rsidRDefault="00000000" w:rsidRPr="00000000">
      <w:pPr>
        <w:pBdr/>
        <w:spacing w:after="0" w:before="0" w:line="240" w:lineRule="auto"/>
        <w:ind w:firstLine="709"/>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В графе 4 </w:t>
      </w:r>
      <w:r w:rsidDel="00000000" w:rsidR="00000000" w:rsidRPr="00000000">
        <w:rPr>
          <w:rFonts w:ascii="Times New Roman" w:cs="Times New Roman" w:eastAsia="Times New Roman" w:hAnsi="Times New Roman"/>
          <w:b w:val="0"/>
          <w:sz w:val="24"/>
          <w:szCs w:val="24"/>
          <w:vertAlign w:val="baseline"/>
          <w:rtl w:val="0"/>
        </w:rPr>
        <w:t xml:space="preserve">приводятся данные по формированиям для детей до 14 лет (включительно).</w:t>
      </w:r>
    </w:p>
    <w:p w:rsidR="00000000" w:rsidDel="00000000" w:rsidP="00000000" w:rsidRDefault="00000000" w:rsidRPr="00000000">
      <w:pPr>
        <w:pBdr/>
        <w:spacing w:after="0" w:before="0" w:line="240" w:lineRule="auto"/>
        <w:ind w:firstLine="709"/>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В графе 5</w:t>
      </w:r>
      <w:r w:rsidDel="00000000" w:rsidR="00000000" w:rsidRPr="00000000">
        <w:rPr>
          <w:rFonts w:ascii="Times New Roman" w:cs="Times New Roman" w:eastAsia="Times New Roman" w:hAnsi="Times New Roman"/>
          <w:b w:val="0"/>
          <w:sz w:val="24"/>
          <w:szCs w:val="24"/>
          <w:vertAlign w:val="baseline"/>
          <w:rtl w:val="0"/>
        </w:rPr>
        <w:t xml:space="preserve"> приводятся данные по формированиям для молодежи от 15 до 24 лет (включительно).</w:t>
      </w:r>
    </w:p>
    <w:p w:rsidR="00000000" w:rsidDel="00000000" w:rsidP="00000000" w:rsidRDefault="00000000" w:rsidRPr="00000000">
      <w:pPr>
        <w:pBdr/>
        <w:spacing w:after="0" w:before="0" w:line="240" w:lineRule="auto"/>
        <w:ind w:firstLine="709"/>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В графе 6 </w:t>
      </w:r>
      <w:r w:rsidDel="00000000" w:rsidR="00000000" w:rsidRPr="00000000">
        <w:rPr>
          <w:rFonts w:ascii="Times New Roman" w:cs="Times New Roman" w:eastAsia="Times New Roman" w:hAnsi="Times New Roman"/>
          <w:b w:val="0"/>
          <w:sz w:val="24"/>
          <w:szCs w:val="24"/>
          <w:vertAlign w:val="baseline"/>
          <w:rtl w:val="0"/>
        </w:rPr>
        <w:t xml:space="preserve">(из графы 3) приводятся данные по формированиям, относящимся к любительским объединениям, группам, клубам по интересам.</w:t>
      </w:r>
    </w:p>
    <w:p w:rsidR="00000000" w:rsidDel="00000000" w:rsidP="00000000" w:rsidRDefault="00000000" w:rsidRPr="00000000">
      <w:pPr>
        <w:pBdr/>
        <w:spacing w:after="0" w:before="0" w:line="240" w:lineRule="auto"/>
        <w:ind w:firstLine="709"/>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В графе 7 </w:t>
      </w:r>
      <w:r w:rsidDel="00000000" w:rsidR="00000000" w:rsidRPr="00000000">
        <w:rPr>
          <w:rFonts w:ascii="Times New Roman" w:cs="Times New Roman" w:eastAsia="Times New Roman" w:hAnsi="Times New Roman"/>
          <w:b w:val="0"/>
          <w:sz w:val="24"/>
          <w:szCs w:val="24"/>
          <w:vertAlign w:val="baseline"/>
          <w:rtl w:val="0"/>
        </w:rPr>
        <w:t xml:space="preserve">(из графы 3) приводятся данные по инклюзивным формированиям, т.е. включающим в состав инвалидов и лиц с ограниченными возможностями здоровья (далее </w:t>
      </w:r>
      <w:r w:rsidDel="00000000" w:rsidR="00000000" w:rsidRPr="00000000">
        <w:rPr>
          <w:rFonts w:ascii="Symbol" w:cs="Symbol" w:eastAsia="Symbol" w:hAnsi="Symbol"/>
          <w:b w:val="0"/>
          <w:sz w:val="24"/>
          <w:szCs w:val="24"/>
          <w:vertAlign w:val="baseline"/>
          <w:rtl w:val="0"/>
        </w:rPr>
        <w:t xml:space="preserve">−</w:t>
      </w:r>
      <w:r w:rsidDel="00000000" w:rsidR="00000000" w:rsidRPr="00000000">
        <w:rPr>
          <w:rFonts w:ascii="Times New Roman" w:cs="Times New Roman" w:eastAsia="Times New Roman" w:hAnsi="Times New Roman"/>
          <w:b w:val="0"/>
          <w:sz w:val="24"/>
          <w:szCs w:val="24"/>
          <w:vertAlign w:val="baseline"/>
          <w:rtl w:val="0"/>
        </w:rPr>
        <w:t xml:space="preserve"> ОВЗ).</w:t>
      </w:r>
    </w:p>
    <w:p w:rsidR="00000000" w:rsidDel="00000000" w:rsidP="00000000" w:rsidRDefault="00000000" w:rsidRPr="00000000">
      <w:pPr>
        <w:pBdr/>
        <w:spacing w:after="0" w:before="0" w:line="240" w:lineRule="auto"/>
        <w:ind w:firstLine="709"/>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В графе 8</w:t>
      </w:r>
      <w:r w:rsidDel="00000000" w:rsidR="00000000" w:rsidRPr="00000000">
        <w:rPr>
          <w:rFonts w:ascii="Times New Roman" w:cs="Times New Roman" w:eastAsia="Times New Roman" w:hAnsi="Times New Roman"/>
          <w:b w:val="0"/>
          <w:sz w:val="24"/>
          <w:szCs w:val="24"/>
          <w:vertAlign w:val="baseline"/>
          <w:rtl w:val="0"/>
        </w:rPr>
        <w:t xml:space="preserve"> (из графы 3) приводятся данные по прочим клубным формированиям: кружкам, творческим коллективам, секциям, студиям любительского художественного, декоративно-прикладного, изобразительного и технического творчества, занятиям на факультетах народных университетов, курсам прикладных знаний и навыков, творческим лабораториям.</w:t>
      </w:r>
    </w:p>
    <w:p w:rsidR="00000000" w:rsidDel="00000000" w:rsidP="00000000" w:rsidRDefault="00000000" w:rsidRPr="00000000">
      <w:pPr>
        <w:pBdr/>
        <w:spacing w:after="0" w:before="0" w:line="240" w:lineRule="auto"/>
        <w:ind w:firstLine="709"/>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В графах 9-11</w:t>
      </w:r>
      <w:r w:rsidDel="00000000" w:rsidR="00000000" w:rsidRPr="00000000">
        <w:rPr>
          <w:rFonts w:ascii="Times New Roman" w:cs="Times New Roman" w:eastAsia="Times New Roman" w:hAnsi="Times New Roman"/>
          <w:b w:val="0"/>
          <w:sz w:val="24"/>
          <w:szCs w:val="24"/>
          <w:vertAlign w:val="baseline"/>
          <w:rtl w:val="0"/>
        </w:rPr>
        <w:t xml:space="preserve"> (из графы 8) приводятся данные по прочим клубным формированиям, в том числе:</w:t>
      </w:r>
    </w:p>
    <w:p w:rsidR="00000000" w:rsidDel="00000000" w:rsidP="00000000" w:rsidRDefault="00000000" w:rsidRPr="00000000">
      <w:pPr>
        <w:pBdr/>
        <w:spacing w:after="0" w:before="0" w:line="240" w:lineRule="auto"/>
        <w:ind w:firstLine="709"/>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 данные по прочим клубным формированиям для детей до 14 лет включительно (графа 9);</w:t>
      </w:r>
    </w:p>
    <w:p w:rsidR="00000000" w:rsidDel="00000000" w:rsidP="00000000" w:rsidRDefault="00000000" w:rsidRPr="00000000">
      <w:pPr>
        <w:pBdr/>
        <w:spacing w:after="0" w:before="0" w:line="240" w:lineRule="auto"/>
        <w:ind w:firstLine="709"/>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 данные по прочим клубным формированиям для молодежи от 15 до 24 лет включительно (графа 10);</w:t>
      </w:r>
    </w:p>
    <w:p w:rsidR="00000000" w:rsidDel="00000000" w:rsidP="00000000" w:rsidRDefault="00000000" w:rsidRPr="00000000">
      <w:pPr>
        <w:pBdr/>
        <w:spacing w:after="0" w:before="0" w:line="240" w:lineRule="auto"/>
        <w:ind w:firstLine="709"/>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 данные по клубным формированиям самодеятельного народного творчества (графа 11).</w:t>
      </w:r>
    </w:p>
    <w:p w:rsidR="00000000" w:rsidDel="00000000" w:rsidP="00000000" w:rsidRDefault="00000000" w:rsidRPr="00000000">
      <w:pPr>
        <w:pBdr/>
        <w:spacing w:after="0" w:before="0" w:line="240" w:lineRule="auto"/>
        <w:ind w:firstLine="709"/>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В графах 12-14</w:t>
      </w:r>
      <w:r w:rsidDel="00000000" w:rsidR="00000000" w:rsidRPr="00000000">
        <w:rPr>
          <w:rFonts w:ascii="Times New Roman" w:cs="Times New Roman" w:eastAsia="Times New Roman" w:hAnsi="Times New Roman"/>
          <w:b w:val="0"/>
          <w:sz w:val="24"/>
          <w:szCs w:val="24"/>
          <w:vertAlign w:val="baseline"/>
          <w:rtl w:val="0"/>
        </w:rPr>
        <w:t xml:space="preserve"> (из графы 11) приводятся данные по клубным формированиям самодеятельного народного творчества для детей до 14 лет включительно (графа 12), для молодежи от 15 до 24 лет включительно (графа 13), и клубным формированиям самодеятельного народного творчества</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b w:val="0"/>
          <w:sz w:val="24"/>
          <w:szCs w:val="24"/>
          <w:vertAlign w:val="baseline"/>
          <w:rtl w:val="0"/>
        </w:rPr>
        <w:t xml:space="preserve">работающим на платной основе (графа 14) соответственно.</w:t>
      </w:r>
    </w:p>
    <w:p w:rsidR="00000000" w:rsidDel="00000000" w:rsidP="00000000" w:rsidRDefault="00000000" w:rsidRPr="00000000">
      <w:pPr>
        <w:pBdr/>
        <w:spacing w:after="0" w:before="0" w:line="240" w:lineRule="auto"/>
        <w:ind w:firstLine="709"/>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В графах 15 - 24</w:t>
      </w:r>
      <w:r w:rsidDel="00000000" w:rsidR="00000000" w:rsidRPr="00000000">
        <w:rPr>
          <w:rFonts w:ascii="Times New Roman" w:cs="Times New Roman" w:eastAsia="Times New Roman" w:hAnsi="Times New Roman"/>
          <w:b w:val="0"/>
          <w:sz w:val="24"/>
          <w:szCs w:val="24"/>
          <w:vertAlign w:val="baseline"/>
          <w:rtl w:val="0"/>
        </w:rPr>
        <w:t xml:space="preserve"> (из графы 11) приводятся данные по различным видам клубных формирований самодеятельного народного творчества, в том числе:</w:t>
      </w:r>
    </w:p>
    <w:p w:rsidR="00000000" w:rsidDel="00000000" w:rsidP="00000000" w:rsidRDefault="00000000" w:rsidRPr="00000000">
      <w:pPr>
        <w:pBdr/>
        <w:spacing w:after="0" w:before="0" w:line="240" w:lineRule="auto"/>
        <w:ind w:firstLine="709"/>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 хоровым (графа 15),</w:t>
      </w:r>
    </w:p>
    <w:p w:rsidR="00000000" w:rsidDel="00000000" w:rsidP="00000000" w:rsidRDefault="00000000" w:rsidRPr="00000000">
      <w:pPr>
        <w:pBdr/>
        <w:spacing w:after="0" w:before="0" w:line="240" w:lineRule="auto"/>
        <w:ind w:firstLine="709"/>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 хореографическим (графа 16),</w:t>
      </w:r>
    </w:p>
    <w:p w:rsidR="00000000" w:rsidDel="00000000" w:rsidP="00000000" w:rsidRDefault="00000000" w:rsidRPr="00000000">
      <w:pPr>
        <w:pBdr/>
        <w:spacing w:after="0" w:before="0" w:line="240" w:lineRule="auto"/>
        <w:ind w:firstLine="709"/>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 театральным (графа 17),</w:t>
      </w:r>
    </w:p>
    <w:p w:rsidR="00000000" w:rsidDel="00000000" w:rsidP="00000000" w:rsidRDefault="00000000" w:rsidRPr="00000000">
      <w:pPr>
        <w:pBdr/>
        <w:spacing w:after="0" w:before="0" w:line="240" w:lineRule="auto"/>
        <w:ind w:firstLine="709"/>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 оркестрам народных инструментов (графа 18),</w:t>
      </w:r>
    </w:p>
    <w:p w:rsidR="00000000" w:rsidDel="00000000" w:rsidP="00000000" w:rsidRDefault="00000000" w:rsidRPr="00000000">
      <w:pPr>
        <w:pBdr/>
        <w:spacing w:after="0" w:before="0" w:line="240" w:lineRule="auto"/>
        <w:ind w:firstLine="709"/>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 оркестрам духовых инструментов (граф 19),</w:t>
      </w:r>
    </w:p>
    <w:p w:rsidR="00000000" w:rsidDel="00000000" w:rsidP="00000000" w:rsidRDefault="00000000" w:rsidRPr="00000000">
      <w:pPr>
        <w:pBdr/>
        <w:spacing w:after="0" w:before="0" w:line="240" w:lineRule="auto"/>
        <w:ind w:firstLine="709"/>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 фольклорным (графа 20),</w:t>
      </w:r>
    </w:p>
    <w:p w:rsidR="00000000" w:rsidDel="00000000" w:rsidP="00000000" w:rsidRDefault="00000000" w:rsidRPr="00000000">
      <w:pPr>
        <w:pBdr/>
        <w:spacing w:after="0" w:before="0" w:line="240" w:lineRule="auto"/>
        <w:ind w:firstLine="709"/>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 изобразительного искусства (графа 21),</w:t>
      </w:r>
    </w:p>
    <w:p w:rsidR="00000000" w:rsidDel="00000000" w:rsidP="00000000" w:rsidRDefault="00000000" w:rsidRPr="00000000">
      <w:pPr>
        <w:pBdr/>
        <w:spacing w:after="0" w:before="0" w:line="240" w:lineRule="auto"/>
        <w:ind w:firstLine="709"/>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 декоративно-прикладного искусства (графа 22),</w:t>
      </w:r>
    </w:p>
    <w:p w:rsidR="00000000" w:rsidDel="00000000" w:rsidP="00000000" w:rsidRDefault="00000000" w:rsidRPr="00000000">
      <w:pPr>
        <w:pBdr/>
        <w:spacing w:after="0" w:before="0" w:line="240" w:lineRule="auto"/>
        <w:ind w:firstLine="709"/>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 кино-фотолюбителей (графа 23),</w:t>
      </w:r>
    </w:p>
    <w:p w:rsidR="00000000" w:rsidDel="00000000" w:rsidP="00000000" w:rsidRDefault="00000000" w:rsidRPr="00000000">
      <w:pPr>
        <w:pBdr/>
        <w:spacing w:after="0" w:before="0" w:line="240" w:lineRule="auto"/>
        <w:ind w:firstLine="709"/>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 прочим (графа 24).</w:t>
      </w:r>
    </w:p>
    <w:p w:rsidR="00000000" w:rsidDel="00000000" w:rsidP="00000000" w:rsidRDefault="00000000" w:rsidRPr="00000000">
      <w:pPr>
        <w:pBdr/>
        <w:spacing w:after="0" w:before="0" w:line="240" w:lineRule="auto"/>
        <w:ind w:firstLine="709"/>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В графах 25 - 28</w:t>
      </w:r>
      <w:r w:rsidDel="00000000" w:rsidR="00000000" w:rsidRPr="00000000">
        <w:rPr>
          <w:rFonts w:ascii="Times New Roman" w:cs="Times New Roman" w:eastAsia="Times New Roman" w:hAnsi="Times New Roman"/>
          <w:b w:val="0"/>
          <w:sz w:val="24"/>
          <w:szCs w:val="24"/>
          <w:vertAlign w:val="baseline"/>
          <w:rtl w:val="0"/>
        </w:rPr>
        <w:t xml:space="preserve"> (из графы 11) приводятся данные по коллективам, имеющим звание «народный» (графа 25), «образцовый» (графа 26), «заслуженный коллектив народного творчества» (графа 27), «лауреат международного (всероссийского) конкурса (фестиваля)» (графа 28). Указанные данные заполняются на основании свидетельства Минкультуры России установленного образца</w:t>
      </w:r>
    </w:p>
    <w:p w:rsidR="00000000" w:rsidDel="00000000" w:rsidP="00000000" w:rsidRDefault="00000000" w:rsidRPr="00000000">
      <w:pPr>
        <w:pBdr/>
        <w:spacing w:after="0" w:before="0" w:line="240" w:lineRule="auto"/>
        <w:ind w:firstLine="709"/>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keepNext w:val="1"/>
        <w:pBdr/>
        <w:spacing w:after="120" w:before="60" w:line="240" w:lineRule="auto"/>
        <w:contextualSpacing w:val="0"/>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 Культурно-массовые мероприятия</w:t>
      </w:r>
      <w:r w:rsidDel="00000000" w:rsidR="00000000" w:rsidRPr="00000000">
        <w:rPr>
          <w:rtl w:val="0"/>
        </w:rPr>
      </w:r>
    </w:p>
    <w:p w:rsidR="00000000" w:rsidDel="00000000" w:rsidP="00000000" w:rsidRDefault="00000000" w:rsidRPr="00000000">
      <w:pPr>
        <w:pBdr/>
        <w:spacing w:after="0" w:before="0" w:line="240" w:lineRule="auto"/>
        <w:ind w:firstLine="709"/>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В разделе приводятся данные о культурно-массовых мероприятиях, проведенных респондентом в отчетный период. Под культурно-массовыми мероприятиями понимаются культурно-досуговые мероприятия (вечера отдыха, чествования, кино и тематические вечера, выпускные, танцевальные/дискотеки, балы, праздники, игровые программы и др.), а также информационно-просветительские мероприятия (литературно-музыкальные, видео-  гостиные, встречи с деятелями культуры, науки, литературы, форумы, конференции, симпозиумы, съезды, круглые столы, семинары, мастер-классы, экспедиции, лекционные мероприятия, презентации). Классификация мероприятий должна соответствовать номенклатуре государственных и муниципальных услуг/работ, выполняемых организациями культурно-досугового типа Российской Федерации, которая определена распоряжением Минкультуры России № р-6 от 18.09.2009.</w:t>
      </w:r>
    </w:p>
    <w:p w:rsidR="00000000" w:rsidDel="00000000" w:rsidP="00000000" w:rsidRDefault="00000000" w:rsidRPr="00000000">
      <w:pPr>
        <w:pBdr/>
        <w:spacing w:after="0" w:before="0" w:line="240" w:lineRule="auto"/>
        <w:ind w:firstLine="709"/>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Данные о культурно-массовых мероприятиях и посещениях на них включают: </w:t>
      </w:r>
    </w:p>
    <w:p w:rsidR="00000000" w:rsidDel="00000000" w:rsidP="00000000" w:rsidRDefault="00000000" w:rsidRPr="00000000">
      <w:pPr>
        <w:pBdr/>
        <w:spacing w:after="0" w:before="0" w:line="240" w:lineRule="auto"/>
        <w:ind w:firstLine="709"/>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число мероприятий всего, проведенных в отчетный период (указывается </w:t>
      </w:r>
      <w:r w:rsidDel="00000000" w:rsidR="00000000" w:rsidRPr="00000000">
        <w:rPr>
          <w:rFonts w:ascii="Times New Roman" w:cs="Times New Roman" w:eastAsia="Times New Roman" w:hAnsi="Times New Roman"/>
          <w:b w:val="0"/>
          <w:sz w:val="24"/>
          <w:szCs w:val="24"/>
          <w:u w:val="single"/>
          <w:vertAlign w:val="baseline"/>
          <w:rtl w:val="0"/>
        </w:rPr>
        <w:t xml:space="preserve">в строке 04</w:t>
      </w:r>
      <w:r w:rsidDel="00000000" w:rsidR="00000000" w:rsidRPr="00000000">
        <w:rPr>
          <w:rFonts w:ascii="Times New Roman" w:cs="Times New Roman" w:eastAsia="Times New Roman" w:hAnsi="Times New Roman"/>
          <w:b w:val="0"/>
          <w:sz w:val="24"/>
          <w:szCs w:val="24"/>
          <w:vertAlign w:val="baseline"/>
          <w:rtl w:val="0"/>
        </w:rPr>
        <w:t xml:space="preserve">), </w:t>
      </w:r>
    </w:p>
    <w:p w:rsidR="00000000" w:rsidDel="00000000" w:rsidP="00000000" w:rsidRDefault="00000000" w:rsidRPr="00000000">
      <w:pPr>
        <w:pBdr/>
        <w:spacing w:after="0" w:before="0" w:line="240" w:lineRule="auto"/>
        <w:ind w:firstLine="709"/>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число мероприятий, проведенных в отчетный период на платной основе (</w:t>
      </w:r>
      <w:r w:rsidDel="00000000" w:rsidR="00000000" w:rsidRPr="00000000">
        <w:rPr>
          <w:rFonts w:ascii="Times New Roman" w:cs="Times New Roman" w:eastAsia="Times New Roman" w:hAnsi="Times New Roman"/>
          <w:b w:val="0"/>
          <w:sz w:val="24"/>
          <w:szCs w:val="24"/>
          <w:u w:val="single"/>
          <w:vertAlign w:val="baseline"/>
          <w:rtl w:val="0"/>
        </w:rPr>
        <w:t xml:space="preserve">из строки 04</w:t>
      </w:r>
      <w:r w:rsidDel="00000000" w:rsidR="00000000" w:rsidRPr="00000000">
        <w:rPr>
          <w:rFonts w:ascii="Times New Roman" w:cs="Times New Roman" w:eastAsia="Times New Roman" w:hAnsi="Times New Roman"/>
          <w:b w:val="0"/>
          <w:sz w:val="24"/>
          <w:szCs w:val="24"/>
          <w:vertAlign w:val="baseline"/>
          <w:rtl w:val="0"/>
        </w:rPr>
        <w:t xml:space="preserve">) (указывается в </w:t>
      </w:r>
      <w:r w:rsidDel="00000000" w:rsidR="00000000" w:rsidRPr="00000000">
        <w:rPr>
          <w:rFonts w:ascii="Times New Roman" w:cs="Times New Roman" w:eastAsia="Times New Roman" w:hAnsi="Times New Roman"/>
          <w:b w:val="0"/>
          <w:sz w:val="24"/>
          <w:szCs w:val="24"/>
          <w:u w:val="single"/>
          <w:vertAlign w:val="baseline"/>
          <w:rtl w:val="0"/>
        </w:rPr>
        <w:t xml:space="preserve">строке 05</w:t>
      </w:r>
      <w:r w:rsidDel="00000000" w:rsidR="00000000" w:rsidRPr="00000000">
        <w:rPr>
          <w:rFonts w:ascii="Times New Roman" w:cs="Times New Roman" w:eastAsia="Times New Roman" w:hAnsi="Times New Roman"/>
          <w:b w:val="0"/>
          <w:sz w:val="24"/>
          <w:szCs w:val="24"/>
          <w:vertAlign w:val="baseline"/>
          <w:rtl w:val="0"/>
        </w:rPr>
        <w:t xml:space="preserve">),</w:t>
      </w:r>
    </w:p>
    <w:p w:rsidR="00000000" w:rsidDel="00000000" w:rsidP="00000000" w:rsidRDefault="00000000" w:rsidRPr="00000000">
      <w:pPr>
        <w:pBdr/>
        <w:spacing w:after="0" w:before="0" w:line="240" w:lineRule="auto"/>
        <w:ind w:firstLine="709"/>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число посещений платных мероприятий, отраженных </w:t>
      </w:r>
      <w:r w:rsidDel="00000000" w:rsidR="00000000" w:rsidRPr="00000000">
        <w:rPr>
          <w:rFonts w:ascii="Times New Roman" w:cs="Times New Roman" w:eastAsia="Times New Roman" w:hAnsi="Times New Roman"/>
          <w:b w:val="0"/>
          <w:sz w:val="24"/>
          <w:szCs w:val="24"/>
          <w:u w:val="single"/>
          <w:vertAlign w:val="baseline"/>
          <w:rtl w:val="0"/>
        </w:rPr>
        <w:t xml:space="preserve">в строке 05</w:t>
      </w:r>
      <w:r w:rsidDel="00000000" w:rsidR="00000000" w:rsidRPr="00000000">
        <w:rPr>
          <w:rFonts w:ascii="Times New Roman" w:cs="Times New Roman" w:eastAsia="Times New Roman" w:hAnsi="Times New Roman"/>
          <w:b w:val="0"/>
          <w:sz w:val="24"/>
          <w:szCs w:val="24"/>
          <w:vertAlign w:val="baseline"/>
          <w:rtl w:val="0"/>
        </w:rPr>
        <w:t xml:space="preserve"> указывается </w:t>
      </w:r>
      <w:r w:rsidDel="00000000" w:rsidR="00000000" w:rsidRPr="00000000">
        <w:rPr>
          <w:rFonts w:ascii="Times New Roman" w:cs="Times New Roman" w:eastAsia="Times New Roman" w:hAnsi="Times New Roman"/>
          <w:b w:val="0"/>
          <w:sz w:val="24"/>
          <w:szCs w:val="24"/>
          <w:u w:val="single"/>
          <w:vertAlign w:val="baseline"/>
          <w:rtl w:val="0"/>
        </w:rPr>
        <w:t xml:space="preserve">в строке 06</w:t>
      </w:r>
      <w:r w:rsidDel="00000000" w:rsidR="00000000" w:rsidRPr="00000000">
        <w:rPr>
          <w:rFonts w:ascii="Times New Roman" w:cs="Times New Roman" w:eastAsia="Times New Roman" w:hAnsi="Times New Roman"/>
          <w:b w:val="0"/>
          <w:sz w:val="24"/>
          <w:szCs w:val="24"/>
          <w:vertAlign w:val="baseline"/>
          <w:rtl w:val="0"/>
        </w:rPr>
        <w:t xml:space="preserve">.</w:t>
      </w:r>
    </w:p>
    <w:p w:rsidR="00000000" w:rsidDel="00000000" w:rsidP="00000000" w:rsidRDefault="00000000" w:rsidRPr="00000000">
      <w:pPr>
        <w:pBdr/>
        <w:spacing w:after="0" w:before="0" w:line="240" w:lineRule="auto"/>
        <w:ind w:firstLine="709"/>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Данные о культурно-массовых мероприятиях приводятся на основании содержания первичных учетных документов (журналов, отчетов</w:t>
        <w:br w:type="textWrapping"/>
        <w:t xml:space="preserve">и т.д.). Число посещений культурно-массовых мероприятий, которые учитываются во входным билетам или приглашениям (платным или бесплатным, также по листкам списка участников). Число посещений платных мероприятий должно совпадать с количеством проданных билетов или приглашений.</w:t>
      </w:r>
    </w:p>
    <w:p w:rsidR="00000000" w:rsidDel="00000000" w:rsidP="00000000" w:rsidRDefault="00000000" w:rsidRPr="00000000">
      <w:pPr>
        <w:pBdr/>
        <w:spacing w:after="0" w:before="0" w:line="240" w:lineRule="auto"/>
        <w:ind w:firstLine="709"/>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В</w:t>
      </w:r>
      <w:r w:rsidDel="00000000" w:rsidR="00000000" w:rsidRPr="00000000">
        <w:rPr>
          <w:rFonts w:ascii="Times New Roman" w:cs="Times New Roman" w:eastAsia="Times New Roman" w:hAnsi="Times New Roman"/>
          <w:b w:val="0"/>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графе 3</w:t>
      </w:r>
      <w:r w:rsidDel="00000000" w:rsidR="00000000" w:rsidRPr="00000000">
        <w:rPr>
          <w:rFonts w:ascii="Times New Roman" w:cs="Times New Roman" w:eastAsia="Times New Roman" w:hAnsi="Times New Roman"/>
          <w:b w:val="0"/>
          <w:sz w:val="24"/>
          <w:szCs w:val="24"/>
          <w:vertAlign w:val="baseline"/>
          <w:rtl w:val="0"/>
        </w:rPr>
        <w:t xml:space="preserve"> указываются данные о культурно-массовых мероприятиях, проведенных в отчетном периоде.</w:t>
      </w:r>
    </w:p>
    <w:p w:rsidR="00000000" w:rsidDel="00000000" w:rsidP="00000000" w:rsidRDefault="00000000" w:rsidRPr="00000000">
      <w:pPr>
        <w:pBdr/>
        <w:spacing w:after="0" w:before="0" w:line="240" w:lineRule="auto"/>
        <w:ind w:firstLine="709"/>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В графах 4 и 5</w:t>
      </w:r>
      <w:r w:rsidDel="00000000" w:rsidR="00000000" w:rsidRPr="00000000">
        <w:rPr>
          <w:rFonts w:ascii="Times New Roman" w:cs="Times New Roman" w:eastAsia="Times New Roman" w:hAnsi="Times New Roman"/>
          <w:b w:val="0"/>
          <w:sz w:val="24"/>
          <w:szCs w:val="24"/>
          <w:vertAlign w:val="baseline"/>
          <w:rtl w:val="0"/>
        </w:rPr>
        <w:t xml:space="preserve"> (из графы 3), указываются данные о культурно-массовых мероприятиях, проведенных в отчетном периоде для детей до 14 лет включительно (графа 4) и молодежи от 15 до 24 лет включительно (графа 5) соответственно.</w:t>
      </w:r>
    </w:p>
    <w:p w:rsidR="00000000" w:rsidDel="00000000" w:rsidP="00000000" w:rsidRDefault="00000000" w:rsidRPr="00000000">
      <w:pPr>
        <w:pBdr/>
        <w:spacing w:after="0" w:before="0" w:line="240" w:lineRule="auto"/>
        <w:ind w:firstLine="709"/>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В</w:t>
      </w:r>
      <w:r w:rsidDel="00000000" w:rsidR="00000000" w:rsidRPr="00000000">
        <w:rPr>
          <w:rFonts w:ascii="Times New Roman" w:cs="Times New Roman" w:eastAsia="Times New Roman" w:hAnsi="Times New Roman"/>
          <w:b w:val="0"/>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графе 6</w:t>
      </w:r>
      <w:r w:rsidDel="00000000" w:rsidR="00000000" w:rsidRPr="00000000">
        <w:rPr>
          <w:rFonts w:ascii="Times New Roman" w:cs="Times New Roman" w:eastAsia="Times New Roman" w:hAnsi="Times New Roman"/>
          <w:b w:val="0"/>
          <w:sz w:val="24"/>
          <w:szCs w:val="24"/>
          <w:vertAlign w:val="baseline"/>
          <w:rtl w:val="0"/>
        </w:rPr>
        <w:t xml:space="preserve"> (из графы 3) указываются данные о культурно-досуговых мероприятиях, проведенных в отчетном периоде.</w:t>
      </w:r>
    </w:p>
    <w:p w:rsidR="00000000" w:rsidDel="00000000" w:rsidP="00000000" w:rsidRDefault="00000000" w:rsidRPr="00000000">
      <w:pPr>
        <w:pBdr/>
        <w:spacing w:after="0" w:before="0" w:line="240" w:lineRule="auto"/>
        <w:ind w:firstLine="709"/>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В графах 7-8 </w:t>
      </w:r>
      <w:r w:rsidDel="00000000" w:rsidR="00000000" w:rsidRPr="00000000">
        <w:rPr>
          <w:rFonts w:ascii="Times New Roman" w:cs="Times New Roman" w:eastAsia="Times New Roman" w:hAnsi="Times New Roman"/>
          <w:b w:val="0"/>
          <w:sz w:val="24"/>
          <w:szCs w:val="24"/>
          <w:vertAlign w:val="baseline"/>
          <w:rtl w:val="0"/>
        </w:rPr>
        <w:t xml:space="preserve">(из графы 6) указываются данные о культурно-досуговых мероприятиях для детей до 14 лет включительно (графа 7),</w:t>
      </w:r>
    </w:p>
    <w:p w:rsidR="00000000" w:rsidDel="00000000" w:rsidP="00000000" w:rsidRDefault="00000000" w:rsidRPr="00000000">
      <w:pPr>
        <w:pBdr/>
        <w:spacing w:after="0" w:before="0" w:line="240" w:lineRule="auto"/>
        <w:ind w:firstLine="709"/>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для молодежи от 15 до 24 лет включительно (графа 8).</w:t>
      </w:r>
    </w:p>
    <w:p w:rsidR="00000000" w:rsidDel="00000000" w:rsidP="00000000" w:rsidRDefault="00000000" w:rsidRPr="00000000">
      <w:pPr>
        <w:pBdr/>
        <w:spacing w:after="0" w:before="0" w:line="240" w:lineRule="auto"/>
        <w:ind w:firstLine="709"/>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В графе 9</w:t>
      </w:r>
      <w:r w:rsidDel="00000000" w:rsidR="00000000" w:rsidRPr="00000000">
        <w:rPr>
          <w:rFonts w:ascii="Times New Roman" w:cs="Times New Roman" w:eastAsia="Times New Roman" w:hAnsi="Times New Roman"/>
          <w:b w:val="0"/>
          <w:sz w:val="24"/>
          <w:szCs w:val="24"/>
          <w:vertAlign w:val="baseline"/>
          <w:rtl w:val="0"/>
        </w:rPr>
        <w:t xml:space="preserve"> (из графы 3) указываются данные о массовых информационно-просветительских мероприятиях, проведенных отчитывающейся организацией в отчетный период.</w:t>
      </w:r>
    </w:p>
    <w:p w:rsidR="00000000" w:rsidDel="00000000" w:rsidP="00000000" w:rsidRDefault="00000000" w:rsidRPr="00000000">
      <w:pPr>
        <w:pBdr/>
        <w:spacing w:after="0" w:before="0" w:line="240" w:lineRule="auto"/>
        <w:ind w:firstLine="709"/>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В графе 10 </w:t>
      </w:r>
      <w:r w:rsidDel="00000000" w:rsidR="00000000" w:rsidRPr="00000000">
        <w:rPr>
          <w:rFonts w:ascii="Times New Roman" w:cs="Times New Roman" w:eastAsia="Times New Roman" w:hAnsi="Times New Roman"/>
          <w:b w:val="0"/>
          <w:sz w:val="24"/>
          <w:szCs w:val="24"/>
          <w:vertAlign w:val="baseline"/>
          <w:rtl w:val="0"/>
        </w:rPr>
        <w:t xml:space="preserve">(из графы 3) выделяются данные о кино-видео сеансах, в графе 11 (из гр.3) – о танцевальных вечерах и дискотеках, проведенных отчитывающейся организацией за отчетный период.</w:t>
      </w:r>
    </w:p>
    <w:p w:rsidR="00000000" w:rsidDel="00000000" w:rsidP="00000000" w:rsidRDefault="00000000" w:rsidRPr="00000000">
      <w:pPr>
        <w:pBdr/>
        <w:spacing w:after="0" w:before="0" w:line="240" w:lineRule="auto"/>
        <w:ind w:firstLine="709"/>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В графе 12</w:t>
      </w:r>
      <w:r w:rsidDel="00000000" w:rsidR="00000000" w:rsidRPr="00000000">
        <w:rPr>
          <w:rFonts w:ascii="Times New Roman" w:cs="Times New Roman" w:eastAsia="Times New Roman" w:hAnsi="Times New Roman"/>
          <w:b w:val="0"/>
          <w:sz w:val="24"/>
          <w:szCs w:val="24"/>
          <w:vertAlign w:val="baseline"/>
          <w:rtl w:val="0"/>
        </w:rPr>
        <w:t xml:space="preserve"> (из графы 3) указываются данные о мероприятиях, проводимых с привлечением инвалидов и лиц с ОВЗ в качестве участников мероприятий.</w:t>
      </w:r>
    </w:p>
    <w:p w:rsidR="00000000" w:rsidDel="00000000" w:rsidP="00000000" w:rsidRDefault="00000000" w:rsidRPr="00000000">
      <w:pPr>
        <w:pBdr/>
        <w:spacing w:after="0" w:before="0" w:line="240" w:lineRule="auto"/>
        <w:ind w:firstLine="709"/>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В графе 13</w:t>
      </w:r>
      <w:r w:rsidDel="00000000" w:rsidR="00000000" w:rsidRPr="00000000">
        <w:rPr>
          <w:rFonts w:ascii="Times New Roman" w:cs="Times New Roman" w:eastAsia="Times New Roman" w:hAnsi="Times New Roman"/>
          <w:b w:val="0"/>
          <w:sz w:val="24"/>
          <w:szCs w:val="24"/>
          <w:vertAlign w:val="baseline"/>
          <w:rtl w:val="0"/>
        </w:rPr>
        <w:t xml:space="preserve"> (из графы 3) указываются данные о мероприятиях, доступных для восприятия инвалидами и лицами с ОВЗ, т.е. оснащенных тифлокомментариями (для слепых и слабовидящих), FM-системами со вспомогательным оборудованием или табло «Бегущая строка» с комплектом пассивного и активного коммутационного оборудования для подключения (для лиц с нарушениями слуха), а также учитывающих размещение зрителей на креслах-колясках равномерно по объекту в пределах общей посадочной зоны или на специально отведенной для инвалидов на колясках территории, не ограничивающей восприятие мероприятия.</w:t>
      </w:r>
    </w:p>
    <w:p w:rsidR="00000000" w:rsidDel="00000000" w:rsidP="00000000" w:rsidRDefault="00000000" w:rsidRPr="00000000">
      <w:pPr>
        <w:pBdr/>
        <w:spacing w:after="0" w:before="0" w:line="240" w:lineRule="auto"/>
        <w:ind w:firstLine="709"/>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keepNext w:val="1"/>
        <w:pBdr/>
        <w:spacing w:after="120" w:before="60" w:line="240" w:lineRule="auto"/>
        <w:contextualSpacing w:val="0"/>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Раздел 4. Фонды музеев, музейная деятельность</w:t>
      </w:r>
      <w:r w:rsidDel="00000000" w:rsidR="00000000" w:rsidRPr="00000000">
        <w:rPr>
          <w:rtl w:val="0"/>
        </w:rPr>
      </w:r>
    </w:p>
    <w:p w:rsidR="00000000" w:rsidDel="00000000" w:rsidP="00000000" w:rsidRDefault="00000000" w:rsidRPr="00000000">
      <w:pPr>
        <w:pBdr/>
        <w:spacing w:after="0" w:before="0" w:line="240" w:lineRule="auto"/>
        <w:ind w:firstLine="709"/>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В разделе приводятся данные о состоянии фондов музея и музейной деятельности. Если отчитывающаяся организация не осуществляет музейной деятельности, то данный раздел не заполняется.</w:t>
      </w:r>
    </w:p>
    <w:p w:rsidR="00000000" w:rsidDel="00000000" w:rsidP="00000000" w:rsidRDefault="00000000" w:rsidRPr="00000000">
      <w:pPr>
        <w:pBdr/>
        <w:spacing w:after="0" w:before="0" w:line="240" w:lineRule="auto"/>
        <w:ind w:firstLine="709"/>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В графах 2 - 5</w:t>
      </w:r>
      <w:r w:rsidDel="00000000" w:rsidR="00000000" w:rsidRPr="00000000">
        <w:rPr>
          <w:rFonts w:ascii="Times New Roman" w:cs="Times New Roman" w:eastAsia="Times New Roman" w:hAnsi="Times New Roman"/>
          <w:b w:val="0"/>
          <w:sz w:val="24"/>
          <w:szCs w:val="24"/>
          <w:vertAlign w:val="baseline"/>
          <w:rtl w:val="0"/>
        </w:rPr>
        <w:t xml:space="preserve"> приводятся сведения об имеющихся у отчитывающейся организации на конец отчетного периода экспонатах музейного фонда. Сведения приводятся в соответствии с инструктивными документами по учету и хранению музейных фондов.</w:t>
      </w:r>
    </w:p>
    <w:p w:rsidR="00000000" w:rsidDel="00000000" w:rsidP="00000000" w:rsidRDefault="00000000" w:rsidRPr="00000000">
      <w:pPr>
        <w:pBdr/>
        <w:spacing w:after="0" w:before="0" w:line="240" w:lineRule="auto"/>
        <w:ind w:firstLine="709"/>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В графе 6</w:t>
      </w:r>
      <w:r w:rsidDel="00000000" w:rsidR="00000000" w:rsidRPr="00000000">
        <w:rPr>
          <w:rFonts w:ascii="Times New Roman" w:cs="Times New Roman" w:eastAsia="Times New Roman" w:hAnsi="Times New Roman"/>
          <w:b w:val="0"/>
          <w:sz w:val="24"/>
          <w:szCs w:val="24"/>
          <w:vertAlign w:val="baseline"/>
          <w:rtl w:val="0"/>
        </w:rPr>
        <w:t xml:space="preserve"> (из графы 2) приводятся данные о количестве экспонатов музейного фонда, которые экспонировались в течение отчетного периода.</w:t>
      </w:r>
    </w:p>
    <w:p w:rsidR="00000000" w:rsidDel="00000000" w:rsidP="00000000" w:rsidRDefault="00000000" w:rsidRPr="00000000">
      <w:pPr>
        <w:pBdr/>
        <w:spacing w:after="0" w:before="0" w:line="240" w:lineRule="auto"/>
        <w:ind w:firstLine="709"/>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В графе 7 </w:t>
      </w:r>
      <w:r w:rsidDel="00000000" w:rsidR="00000000" w:rsidRPr="00000000">
        <w:rPr>
          <w:rFonts w:ascii="Times New Roman" w:cs="Times New Roman" w:eastAsia="Times New Roman" w:hAnsi="Times New Roman"/>
          <w:b w:val="0"/>
          <w:sz w:val="24"/>
          <w:szCs w:val="24"/>
          <w:vertAlign w:val="baseline"/>
          <w:rtl w:val="0"/>
        </w:rPr>
        <w:t xml:space="preserve">указывается число посещений музея за отчетный период. Число посещений определяется как сумма числа индивидуальных посещений по входным билетам (платным и бесплатным) и числа посещений по билетам на экскурсионное обслуживание и экскурсионным путевкам. </w:t>
      </w:r>
    </w:p>
    <w:p w:rsidR="00000000" w:rsidDel="00000000" w:rsidP="00000000" w:rsidRDefault="00000000" w:rsidRPr="00000000">
      <w:pPr>
        <w:pBdr/>
        <w:spacing w:after="0" w:before="0" w:line="240" w:lineRule="auto"/>
        <w:ind w:firstLine="709"/>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В графе 8 </w:t>
      </w:r>
      <w:r w:rsidDel="00000000" w:rsidR="00000000" w:rsidRPr="00000000">
        <w:rPr>
          <w:rFonts w:ascii="Times New Roman" w:cs="Times New Roman" w:eastAsia="Times New Roman" w:hAnsi="Times New Roman"/>
          <w:b w:val="0"/>
          <w:sz w:val="24"/>
          <w:szCs w:val="24"/>
          <w:vertAlign w:val="baseline"/>
          <w:rtl w:val="0"/>
        </w:rPr>
        <w:t xml:space="preserve">(из графы 7) указывается число посещений музея (как по индивидуальным билетам, так и по билетам на экскурсионное обслуживание и экскурсионными путевкам) школьниками, учащимися и студентами.</w:t>
      </w:r>
    </w:p>
    <w:p w:rsidR="00000000" w:rsidDel="00000000" w:rsidP="00000000" w:rsidRDefault="00000000" w:rsidRPr="00000000">
      <w:pPr>
        <w:pBdr/>
        <w:spacing w:after="0" w:before="0" w:line="240" w:lineRule="auto"/>
        <w:ind w:firstLine="709"/>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Графы 7 и 8 заполняются в соответствии с данными журнала по учету посетителей.</w:t>
      </w:r>
    </w:p>
    <w:p w:rsidR="00000000" w:rsidDel="00000000" w:rsidP="00000000" w:rsidRDefault="00000000" w:rsidRPr="00000000">
      <w:pPr>
        <w:pBdr/>
        <w:spacing w:after="0" w:before="0" w:line="240" w:lineRule="auto"/>
        <w:ind w:firstLine="709"/>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keepNext w:val="1"/>
        <w:pBdr/>
        <w:spacing w:after="120" w:before="60" w:line="240" w:lineRule="auto"/>
        <w:contextualSpacing w:val="0"/>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Раздел 5. Персонал организации</w:t>
      </w:r>
      <w:r w:rsidDel="00000000" w:rsidR="00000000" w:rsidRPr="00000000">
        <w:rPr>
          <w:rtl w:val="0"/>
        </w:rPr>
      </w:r>
    </w:p>
    <w:p w:rsidR="00000000" w:rsidDel="00000000" w:rsidP="00000000" w:rsidRDefault="00000000" w:rsidRPr="00000000">
      <w:pPr>
        <w:pBdr/>
        <w:spacing w:after="0" w:before="0" w:line="240" w:lineRule="auto"/>
        <w:ind w:firstLine="709"/>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В графе 2</w:t>
      </w:r>
      <w:r w:rsidDel="00000000" w:rsidR="00000000" w:rsidRPr="00000000">
        <w:rPr>
          <w:rFonts w:ascii="Times New Roman" w:cs="Times New Roman" w:eastAsia="Times New Roman" w:hAnsi="Times New Roman"/>
          <w:b w:val="0"/>
          <w:sz w:val="24"/>
          <w:szCs w:val="24"/>
          <w:vertAlign w:val="baseline"/>
          <w:rtl w:val="0"/>
        </w:rPr>
        <w:t xml:space="preserve"> приводятся сведения об общей численности работников, как штатных, так и нештатных, включая административно-управленческий, технический и обслуживающий персонал, на конец отчетного года. Приводятся сведения о фактической численности работников, работающих на условиях полной и частичной занятости, а не по штатному расписанию (</w:t>
      </w:r>
      <w:r w:rsidDel="00000000" w:rsidR="00000000" w:rsidRPr="00000000">
        <w:rPr>
          <w:rFonts w:ascii="Times New Roman" w:cs="Times New Roman" w:eastAsia="Times New Roman" w:hAnsi="Times New Roman"/>
          <w:b w:val="1"/>
          <w:sz w:val="24"/>
          <w:szCs w:val="24"/>
          <w:vertAlign w:val="baseline"/>
          <w:rtl w:val="0"/>
        </w:rPr>
        <w:t xml:space="preserve">примечание</w:t>
      </w:r>
      <w:r w:rsidDel="00000000" w:rsidR="00000000" w:rsidRPr="00000000">
        <w:rPr>
          <w:rFonts w:ascii="Times New Roman" w:cs="Times New Roman" w:eastAsia="Times New Roman" w:hAnsi="Times New Roman"/>
          <w:b w:val="0"/>
          <w:sz w:val="24"/>
          <w:szCs w:val="24"/>
          <w:vertAlign w:val="baseline"/>
          <w:rtl w:val="0"/>
        </w:rPr>
        <w:t xml:space="preserve">: если штатный работник совмещает должности, то он учитывается один раз по основной должности; если штатный работник помимо основной должности работает по договору, то он учитывается дважды, трижды,…(в зависимости от числа заключенных договоров)).</w:t>
      </w:r>
    </w:p>
    <w:p w:rsidR="00000000" w:rsidDel="00000000" w:rsidP="00000000" w:rsidRDefault="00000000" w:rsidRPr="00000000">
      <w:pPr>
        <w:pBdr/>
        <w:spacing w:after="0" w:before="0" w:line="240" w:lineRule="auto"/>
        <w:ind w:firstLine="709"/>
        <w:contextualSpacing w:val="0"/>
        <w:jc w:val="both"/>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В графе 3</w:t>
      </w:r>
      <w:r w:rsidDel="00000000" w:rsidR="00000000" w:rsidRPr="00000000">
        <w:rPr>
          <w:rFonts w:ascii="Times New Roman" w:cs="Times New Roman" w:eastAsia="Times New Roman" w:hAnsi="Times New Roman"/>
          <w:b w:val="0"/>
          <w:color w:val="000000"/>
          <w:sz w:val="24"/>
          <w:szCs w:val="24"/>
          <w:vertAlign w:val="baseline"/>
          <w:rtl w:val="0"/>
        </w:rPr>
        <w:t xml:space="preserve"> </w:t>
      </w:r>
      <w:r w:rsidDel="00000000" w:rsidR="00000000" w:rsidRPr="00000000">
        <w:rPr>
          <w:rFonts w:ascii="Times New Roman" w:cs="Times New Roman" w:eastAsia="Times New Roman" w:hAnsi="Times New Roman"/>
          <w:b w:val="0"/>
          <w:sz w:val="24"/>
          <w:szCs w:val="24"/>
          <w:vertAlign w:val="baseline"/>
          <w:rtl w:val="0"/>
        </w:rPr>
        <w:t xml:space="preserve">(из графы 2) </w:t>
      </w:r>
      <w:r w:rsidDel="00000000" w:rsidR="00000000" w:rsidRPr="00000000">
        <w:rPr>
          <w:rFonts w:ascii="Times New Roman" w:cs="Times New Roman" w:eastAsia="Times New Roman" w:hAnsi="Times New Roman"/>
          <w:b w:val="0"/>
          <w:color w:val="000000"/>
          <w:sz w:val="24"/>
          <w:szCs w:val="24"/>
          <w:vertAlign w:val="baseline"/>
          <w:rtl w:val="0"/>
        </w:rPr>
        <w:t xml:space="preserve">указывается численность штатных работников учреждения культурно-досугового типа.</w:t>
      </w:r>
    </w:p>
    <w:p w:rsidR="00000000" w:rsidDel="00000000" w:rsidP="00000000" w:rsidRDefault="00000000" w:rsidRPr="00000000">
      <w:pPr>
        <w:pBdr/>
        <w:spacing w:after="0" w:before="0" w:line="240" w:lineRule="auto"/>
        <w:ind w:firstLine="709"/>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В графе 4</w:t>
      </w:r>
      <w:r w:rsidDel="00000000" w:rsidR="00000000" w:rsidRPr="00000000">
        <w:rPr>
          <w:rFonts w:ascii="Times New Roman" w:cs="Times New Roman" w:eastAsia="Times New Roman" w:hAnsi="Times New Roman"/>
          <w:b w:val="0"/>
          <w:sz w:val="24"/>
          <w:szCs w:val="24"/>
          <w:vertAlign w:val="baseline"/>
          <w:rtl w:val="0"/>
        </w:rPr>
        <w:t xml:space="preserve"> (из графы 2) указывается численность основного персонала, включая нештатных сотрудников, осуществляющих культурно-досуговую деятельность на конец отчетного года. Учреждения, ведущие библиотечную или музейную деятельность, включают</w:t>
      </w:r>
      <w:r w:rsidDel="00000000" w:rsidR="00000000" w:rsidRPr="00000000">
        <w:rPr>
          <w:rFonts w:ascii="Times New Roman" w:cs="Times New Roman" w:eastAsia="Times New Roman" w:hAnsi="Times New Roman"/>
          <w:b w:val="0"/>
          <w:color w:val="ff0000"/>
          <w:sz w:val="24"/>
          <w:szCs w:val="24"/>
          <w:vertAlign w:val="baseline"/>
          <w:rtl w:val="0"/>
        </w:rPr>
        <w:t xml:space="preserve"> </w:t>
      </w:r>
      <w:r w:rsidDel="00000000" w:rsidR="00000000" w:rsidRPr="00000000">
        <w:rPr>
          <w:rFonts w:ascii="Times New Roman" w:cs="Times New Roman" w:eastAsia="Times New Roman" w:hAnsi="Times New Roman"/>
          <w:b w:val="0"/>
          <w:sz w:val="24"/>
          <w:szCs w:val="24"/>
          <w:vertAlign w:val="baseline"/>
          <w:rtl w:val="0"/>
        </w:rPr>
        <w:t xml:space="preserve">специалистов соответствующих профилей.</w:t>
      </w:r>
    </w:p>
    <w:p w:rsidR="00000000" w:rsidDel="00000000" w:rsidP="00000000" w:rsidRDefault="00000000" w:rsidRPr="00000000">
      <w:pPr>
        <w:pBdr/>
        <w:spacing w:after="0" w:before="0" w:line="240" w:lineRule="auto"/>
        <w:ind w:firstLine="709"/>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Перечень относящихся к основному персоналу должностей определяется на основании нормативно-распорядительного документа организации, в ведении которой находится отчитывающийся респондент. В случае отсутствия такого документа перечень относящихся к основному персоналу должностей определяется приказом руководителя учреждения-респондента.</w:t>
      </w:r>
    </w:p>
    <w:p w:rsidR="00000000" w:rsidDel="00000000" w:rsidP="00000000" w:rsidRDefault="00000000" w:rsidRPr="00000000">
      <w:pPr>
        <w:pBdr/>
        <w:spacing w:after="0" w:before="0" w:line="240" w:lineRule="auto"/>
        <w:ind w:firstLine="709"/>
        <w:contextualSpacing w:val="0"/>
        <w:jc w:val="both"/>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В графе 5</w:t>
      </w:r>
      <w:r w:rsidDel="00000000" w:rsidR="00000000" w:rsidRPr="00000000">
        <w:rPr>
          <w:rFonts w:ascii="Times New Roman" w:cs="Times New Roman" w:eastAsia="Times New Roman" w:hAnsi="Times New Roman"/>
          <w:b w:val="0"/>
          <w:sz w:val="24"/>
          <w:szCs w:val="24"/>
          <w:vertAlign w:val="baseline"/>
          <w:rtl w:val="0"/>
        </w:rPr>
        <w:t xml:space="preserve"> (из графы 2) указывается численность персонала, прошедшего обучение (инструктирование) по вопросам, связанным с предоставлением услуг инвалидам и лицам с ОВЗ из общей численности работников. </w:t>
      </w:r>
      <w:r w:rsidDel="00000000" w:rsidR="00000000" w:rsidRPr="00000000">
        <w:rPr>
          <w:rtl w:val="0"/>
        </w:rPr>
      </w:r>
    </w:p>
    <w:p w:rsidR="00000000" w:rsidDel="00000000" w:rsidP="00000000" w:rsidRDefault="00000000" w:rsidRPr="00000000">
      <w:pPr>
        <w:pBdr/>
        <w:spacing w:after="0" w:before="0" w:line="240" w:lineRule="auto"/>
        <w:ind w:firstLine="709"/>
        <w:contextualSpacing w:val="0"/>
        <w:jc w:val="both"/>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В графе 6</w:t>
      </w:r>
      <w:r w:rsidDel="00000000" w:rsidR="00000000" w:rsidRPr="00000000">
        <w:rPr>
          <w:rFonts w:ascii="Times New Roman" w:cs="Times New Roman" w:eastAsia="Times New Roman" w:hAnsi="Times New Roman"/>
          <w:b w:val="0"/>
          <w:sz w:val="24"/>
          <w:szCs w:val="24"/>
          <w:vertAlign w:val="baseline"/>
          <w:rtl w:val="0"/>
        </w:rPr>
        <w:t xml:space="preserve"> (из графы 2) указывается численность персонала, имеющего инвалидность. </w:t>
      </w:r>
      <w:r w:rsidDel="00000000" w:rsidR="00000000" w:rsidRPr="00000000">
        <w:rPr>
          <w:rtl w:val="0"/>
        </w:rPr>
      </w:r>
    </w:p>
    <w:p w:rsidR="00000000" w:rsidDel="00000000" w:rsidP="00000000" w:rsidRDefault="00000000" w:rsidRPr="00000000">
      <w:pPr>
        <w:pBdr/>
        <w:spacing w:after="0" w:before="0" w:line="240" w:lineRule="auto"/>
        <w:ind w:firstLine="709"/>
        <w:contextualSpacing w:val="0"/>
        <w:jc w:val="both"/>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В графе 7</w:t>
      </w:r>
      <w:r w:rsidDel="00000000" w:rsidR="00000000" w:rsidRPr="00000000">
        <w:rPr>
          <w:rFonts w:ascii="Times New Roman" w:cs="Times New Roman" w:eastAsia="Times New Roman" w:hAnsi="Times New Roman"/>
          <w:b w:val="0"/>
          <w:sz w:val="24"/>
          <w:szCs w:val="24"/>
          <w:vertAlign w:val="baseline"/>
          <w:rtl w:val="0"/>
        </w:rPr>
        <w:t xml:space="preserve"> (из графы 4) указывается численность основного персонала, имеющего высшее образование по профилю учреждения (включая, в случае необходимости, библиотечное и музейное дело). </w:t>
      </w:r>
      <w:r w:rsidDel="00000000" w:rsidR="00000000" w:rsidRPr="00000000">
        <w:rPr>
          <w:rtl w:val="0"/>
        </w:rPr>
      </w:r>
    </w:p>
    <w:p w:rsidR="00000000" w:rsidDel="00000000" w:rsidP="00000000" w:rsidRDefault="00000000" w:rsidRPr="00000000">
      <w:pPr>
        <w:pBdr/>
        <w:spacing w:after="0" w:before="0" w:line="240" w:lineRule="auto"/>
        <w:ind w:firstLine="709"/>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В графе 8</w:t>
      </w:r>
      <w:r w:rsidDel="00000000" w:rsidR="00000000" w:rsidRPr="00000000">
        <w:rPr>
          <w:rFonts w:ascii="Times New Roman" w:cs="Times New Roman" w:eastAsia="Times New Roman" w:hAnsi="Times New Roman"/>
          <w:b w:val="0"/>
          <w:sz w:val="24"/>
          <w:szCs w:val="24"/>
          <w:vertAlign w:val="baseline"/>
          <w:rtl w:val="0"/>
        </w:rPr>
        <w:t xml:space="preserve"> (из графы 4) указывается численность основного персонала, имеющего среднее специальное образование по профилю учреждения (включая, в случае необходимости, библиотечное и музейное дело).</w:t>
      </w:r>
    </w:p>
    <w:p w:rsidR="00000000" w:rsidDel="00000000" w:rsidP="00000000" w:rsidRDefault="00000000" w:rsidRPr="00000000">
      <w:pPr>
        <w:pBdr/>
        <w:spacing w:after="0" w:before="0" w:line="240" w:lineRule="auto"/>
        <w:ind w:firstLine="709"/>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В графах 9-11</w:t>
      </w:r>
      <w:r w:rsidDel="00000000" w:rsidR="00000000" w:rsidRPr="00000000">
        <w:rPr>
          <w:rFonts w:ascii="Times New Roman" w:cs="Times New Roman" w:eastAsia="Times New Roman" w:hAnsi="Times New Roman"/>
          <w:b w:val="0"/>
          <w:sz w:val="24"/>
          <w:szCs w:val="24"/>
          <w:vertAlign w:val="baseline"/>
          <w:rtl w:val="0"/>
        </w:rPr>
        <w:t xml:space="preserve"> (из графы 3) показывается численность штатных работников, имеющих стаж работы по профилю учреждения до 3 лет (графа 9), от 3 до 10 лет (графа 10), свыше 10 лет (графа 11).</w:t>
      </w:r>
    </w:p>
    <w:p w:rsidR="00000000" w:rsidDel="00000000" w:rsidP="00000000" w:rsidRDefault="00000000" w:rsidRPr="00000000">
      <w:pPr>
        <w:pBdr/>
        <w:spacing w:after="0" w:before="0" w:line="240" w:lineRule="auto"/>
        <w:ind w:firstLine="709"/>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keepNext w:val="1"/>
        <w:pBdr/>
        <w:spacing w:after="120" w:before="120" w:line="240" w:lineRule="auto"/>
        <w:contextualSpacing w:val="0"/>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Раздел 6. Поступление и использование финансовых средств</w:t>
      </w:r>
      <w:r w:rsidDel="00000000" w:rsidR="00000000" w:rsidRPr="00000000">
        <w:rPr>
          <w:rtl w:val="0"/>
        </w:rPr>
      </w:r>
    </w:p>
    <w:p w:rsidR="00000000" w:rsidDel="00000000" w:rsidP="00000000" w:rsidRDefault="00000000" w:rsidRPr="00000000">
      <w:pPr>
        <w:widowControl w:val="0"/>
        <w:pBdr/>
        <w:spacing w:after="0" w:before="0" w:line="240" w:lineRule="auto"/>
        <w:ind w:firstLine="709"/>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В разделе на основании данных бухгалтерского учета показываются </w:t>
      </w:r>
      <w:r w:rsidDel="00000000" w:rsidR="00000000" w:rsidRPr="00000000">
        <w:rPr>
          <w:rFonts w:ascii="Times New Roman" w:cs="Times New Roman" w:eastAsia="Times New Roman" w:hAnsi="Times New Roman"/>
          <w:b w:val="1"/>
          <w:sz w:val="24"/>
          <w:szCs w:val="24"/>
          <w:vertAlign w:val="baseline"/>
          <w:rtl w:val="0"/>
        </w:rPr>
        <w:t xml:space="preserve">фактические суммы полученных и произведенных учреждениями поступлений и выплат </w:t>
      </w:r>
      <w:r w:rsidDel="00000000" w:rsidR="00000000" w:rsidRPr="00000000">
        <w:rPr>
          <w:rFonts w:ascii="Times New Roman" w:cs="Times New Roman" w:eastAsia="Times New Roman" w:hAnsi="Times New Roman"/>
          <w:b w:val="0"/>
          <w:sz w:val="24"/>
          <w:szCs w:val="24"/>
          <w:vertAlign w:val="baseline"/>
          <w:rtl w:val="0"/>
        </w:rPr>
        <w:t xml:space="preserve">финансовых средств.</w:t>
      </w:r>
    </w:p>
    <w:p w:rsidR="00000000" w:rsidDel="00000000" w:rsidP="00000000" w:rsidRDefault="00000000" w:rsidRPr="00000000">
      <w:pPr>
        <w:widowControl w:val="0"/>
        <w:pBdr/>
        <w:spacing w:after="0" w:before="0" w:line="240" w:lineRule="auto"/>
        <w:ind w:firstLine="709"/>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В графе 2 </w:t>
      </w:r>
      <w:r w:rsidDel="00000000" w:rsidR="00000000" w:rsidRPr="00000000">
        <w:rPr>
          <w:rFonts w:ascii="Times New Roman" w:cs="Times New Roman" w:eastAsia="Times New Roman" w:hAnsi="Times New Roman"/>
          <w:b w:val="0"/>
          <w:sz w:val="24"/>
          <w:szCs w:val="24"/>
          <w:vertAlign w:val="baseline"/>
          <w:rtl w:val="0"/>
        </w:rPr>
        <w:t xml:space="preserve">указывается общая сумма поступлений финансовых средств за отчетный период, которая складывается из бюджетных ассигнований учредителя (графа 3), финансирования из бюджетов других уровней (графа 4), поступлений от предпринимательской и иной приносящей доход деятельности (графа 5) и поступлений от сдачи имущества в аренду (графа 9). </w:t>
      </w:r>
    </w:p>
    <w:p w:rsidR="00000000" w:rsidDel="00000000" w:rsidP="00000000" w:rsidRDefault="00000000" w:rsidRPr="00000000">
      <w:pPr>
        <w:widowControl w:val="0"/>
        <w:pBdr/>
        <w:spacing w:after="0" w:before="0" w:line="240" w:lineRule="auto"/>
        <w:ind w:firstLine="709"/>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В графе 3</w:t>
      </w:r>
      <w:r w:rsidDel="00000000" w:rsidR="00000000" w:rsidRPr="00000000">
        <w:rPr>
          <w:rFonts w:ascii="Times New Roman" w:cs="Times New Roman" w:eastAsia="Times New Roman" w:hAnsi="Times New Roman"/>
          <w:b w:val="0"/>
          <w:sz w:val="24"/>
          <w:szCs w:val="24"/>
          <w:vertAlign w:val="baseline"/>
          <w:rtl w:val="0"/>
        </w:rPr>
        <w:t xml:space="preserve"> отражаются бюджетные ассигнования, полученные от учредителя.</w:t>
      </w:r>
    </w:p>
    <w:p w:rsidR="00000000" w:rsidDel="00000000" w:rsidP="00000000" w:rsidRDefault="00000000" w:rsidRPr="00000000">
      <w:pPr>
        <w:widowControl w:val="0"/>
        <w:pBdr/>
        <w:spacing w:after="0" w:before="0" w:line="240" w:lineRule="auto"/>
        <w:ind w:firstLine="709"/>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В графе 4</w:t>
      </w:r>
      <w:r w:rsidDel="00000000" w:rsidR="00000000" w:rsidRPr="00000000">
        <w:rPr>
          <w:rFonts w:ascii="Times New Roman" w:cs="Times New Roman" w:eastAsia="Times New Roman" w:hAnsi="Times New Roman"/>
          <w:b w:val="0"/>
          <w:sz w:val="24"/>
          <w:szCs w:val="24"/>
          <w:vertAlign w:val="baseline"/>
          <w:rtl w:val="0"/>
        </w:rPr>
        <w:t xml:space="preserve"> отражаются поступления, полученные из бюджетов других уровней.</w:t>
      </w:r>
    </w:p>
    <w:p w:rsidR="00000000" w:rsidDel="00000000" w:rsidP="00000000" w:rsidRDefault="00000000" w:rsidRPr="00000000">
      <w:pPr>
        <w:widowControl w:val="0"/>
        <w:pBdr/>
        <w:spacing w:after="0" w:before="0" w:line="240" w:lineRule="auto"/>
        <w:ind w:firstLine="709"/>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В графе 5</w:t>
      </w:r>
      <w:r w:rsidDel="00000000" w:rsidR="00000000" w:rsidRPr="00000000">
        <w:rPr>
          <w:rFonts w:ascii="Times New Roman" w:cs="Times New Roman" w:eastAsia="Times New Roman" w:hAnsi="Times New Roman"/>
          <w:b w:val="0"/>
          <w:sz w:val="24"/>
          <w:szCs w:val="24"/>
          <w:vertAlign w:val="baseline"/>
          <w:rtl w:val="0"/>
        </w:rPr>
        <w:t xml:space="preserve"> отражаются поступления от предпринимательской и иной приносящей доход деятельности, из числа которых выделяются:</w:t>
      </w:r>
    </w:p>
    <w:p w:rsidR="00000000" w:rsidDel="00000000" w:rsidP="00000000" w:rsidRDefault="00000000" w:rsidRPr="00000000">
      <w:pPr>
        <w:widowControl w:val="0"/>
        <w:pBdr/>
        <w:spacing w:after="0" w:before="0" w:line="240" w:lineRule="auto"/>
        <w:ind w:firstLine="709"/>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поступления от основных видов уставной деятельности </w:t>
      </w:r>
      <w:r w:rsidDel="00000000" w:rsidR="00000000" w:rsidRPr="00000000">
        <w:rPr>
          <w:rFonts w:ascii="Times New Roman" w:cs="Times New Roman" w:eastAsia="Times New Roman" w:hAnsi="Times New Roman"/>
          <w:b w:val="1"/>
          <w:sz w:val="24"/>
          <w:szCs w:val="24"/>
          <w:vertAlign w:val="baseline"/>
          <w:rtl w:val="0"/>
        </w:rPr>
        <w:t xml:space="preserve">(графа 6),</w:t>
      </w:r>
      <w:r w:rsidDel="00000000" w:rsidR="00000000" w:rsidRPr="00000000">
        <w:rPr>
          <w:rFonts w:ascii="Times New Roman" w:cs="Times New Roman" w:eastAsia="Times New Roman" w:hAnsi="Times New Roman"/>
          <w:b w:val="0"/>
          <w:sz w:val="24"/>
          <w:szCs w:val="24"/>
          <w:vertAlign w:val="baseline"/>
          <w:rtl w:val="0"/>
        </w:rPr>
        <w:t xml:space="preserve"> </w:t>
      </w:r>
    </w:p>
    <w:p w:rsidR="00000000" w:rsidDel="00000000" w:rsidP="00000000" w:rsidRDefault="00000000" w:rsidRPr="00000000">
      <w:pPr>
        <w:widowControl w:val="0"/>
        <w:pBdr/>
        <w:spacing w:after="0" w:before="0" w:line="240" w:lineRule="auto"/>
        <w:ind w:firstLine="709"/>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благотворительные и спонсорские вклады </w:t>
      </w:r>
      <w:r w:rsidDel="00000000" w:rsidR="00000000" w:rsidRPr="00000000">
        <w:rPr>
          <w:rFonts w:ascii="Times New Roman" w:cs="Times New Roman" w:eastAsia="Times New Roman" w:hAnsi="Times New Roman"/>
          <w:b w:val="1"/>
          <w:sz w:val="24"/>
          <w:szCs w:val="24"/>
          <w:vertAlign w:val="baseline"/>
          <w:rtl w:val="0"/>
        </w:rPr>
        <w:t xml:space="preserve">(графа 7),</w:t>
      </w:r>
      <w:r w:rsidDel="00000000" w:rsidR="00000000" w:rsidRPr="00000000">
        <w:rPr>
          <w:rFonts w:ascii="Times New Roman" w:cs="Times New Roman" w:eastAsia="Times New Roman" w:hAnsi="Times New Roman"/>
          <w:b w:val="0"/>
          <w:sz w:val="24"/>
          <w:szCs w:val="24"/>
          <w:vertAlign w:val="baseline"/>
          <w:rtl w:val="0"/>
        </w:rPr>
        <w:t xml:space="preserve"> </w:t>
      </w:r>
    </w:p>
    <w:p w:rsidR="00000000" w:rsidDel="00000000" w:rsidP="00000000" w:rsidRDefault="00000000" w:rsidRPr="00000000">
      <w:pPr>
        <w:widowControl w:val="0"/>
        <w:pBdr/>
        <w:spacing w:after="0" w:before="0" w:line="240" w:lineRule="auto"/>
        <w:ind w:firstLine="709"/>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поступления от предпринимательской деятельности </w:t>
      </w:r>
      <w:r w:rsidDel="00000000" w:rsidR="00000000" w:rsidRPr="00000000">
        <w:rPr>
          <w:rFonts w:ascii="Times New Roman" w:cs="Times New Roman" w:eastAsia="Times New Roman" w:hAnsi="Times New Roman"/>
          <w:b w:val="1"/>
          <w:sz w:val="24"/>
          <w:szCs w:val="24"/>
          <w:vertAlign w:val="baseline"/>
          <w:rtl w:val="0"/>
        </w:rPr>
        <w:t xml:space="preserve">(графа 8</w:t>
      </w:r>
      <w:r w:rsidDel="00000000" w:rsidR="00000000" w:rsidRPr="00000000">
        <w:rPr>
          <w:rFonts w:ascii="Times New Roman" w:cs="Times New Roman" w:eastAsia="Times New Roman" w:hAnsi="Times New Roman"/>
          <w:b w:val="0"/>
          <w:sz w:val="24"/>
          <w:szCs w:val="24"/>
          <w:vertAlign w:val="baseline"/>
          <w:rtl w:val="0"/>
        </w:rPr>
        <w:t xml:space="preserve">).</w:t>
      </w:r>
    </w:p>
    <w:p w:rsidR="00000000" w:rsidDel="00000000" w:rsidP="00000000" w:rsidRDefault="00000000" w:rsidRPr="00000000">
      <w:pPr>
        <w:widowControl w:val="0"/>
        <w:pBdr/>
        <w:spacing w:after="0" w:before="0" w:line="240" w:lineRule="auto"/>
        <w:ind w:firstLine="709"/>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В графе 10</w:t>
      </w:r>
      <w:r w:rsidDel="00000000" w:rsidR="00000000" w:rsidRPr="00000000">
        <w:rPr>
          <w:rFonts w:ascii="Times New Roman" w:cs="Times New Roman" w:eastAsia="Times New Roman" w:hAnsi="Times New Roman"/>
          <w:b w:val="0"/>
          <w:sz w:val="24"/>
          <w:szCs w:val="24"/>
          <w:vertAlign w:val="baseline"/>
          <w:rtl w:val="0"/>
        </w:rPr>
        <w:t xml:space="preserve"> указывается общая сумма средств, израсходованных учреждением за отчетный период.</w:t>
      </w:r>
    </w:p>
    <w:p w:rsidR="00000000" w:rsidDel="00000000" w:rsidP="00000000" w:rsidRDefault="00000000" w:rsidRPr="00000000">
      <w:pPr>
        <w:widowControl w:val="0"/>
        <w:pBdr/>
        <w:spacing w:after="0" w:before="0" w:line="240" w:lineRule="auto"/>
        <w:ind w:firstLine="709"/>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В графе 11</w:t>
      </w:r>
      <w:r w:rsidDel="00000000" w:rsidR="00000000" w:rsidRPr="00000000">
        <w:rPr>
          <w:rFonts w:ascii="Times New Roman" w:cs="Times New Roman" w:eastAsia="Times New Roman" w:hAnsi="Times New Roman"/>
          <w:b w:val="0"/>
          <w:sz w:val="24"/>
          <w:szCs w:val="24"/>
          <w:vertAlign w:val="baseline"/>
          <w:rtl w:val="0"/>
        </w:rPr>
        <w:t xml:space="preserve"> (из графы 10) приводятся данные о суммарной величине финансовых средств, израсходованных на оплату труда работников, как состоящих в штате учреждения, так и привлекаемых для выполнения работ по договорам (контрактам) гражданско-правового характера. Сюда включаются выплаты по должностным окладам, надбавки, премии, материальная помощь и другие виды денежных вознаграждений.</w:t>
      </w:r>
    </w:p>
    <w:p w:rsidR="00000000" w:rsidDel="00000000" w:rsidP="00000000" w:rsidRDefault="00000000" w:rsidRPr="00000000">
      <w:pPr>
        <w:widowControl w:val="0"/>
        <w:pBdr/>
        <w:spacing w:after="0" w:before="0" w:line="240" w:lineRule="auto"/>
        <w:ind w:firstLine="709"/>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В графе 12</w:t>
      </w:r>
      <w:r w:rsidDel="00000000" w:rsidR="00000000" w:rsidRPr="00000000">
        <w:rPr>
          <w:rFonts w:ascii="Times New Roman" w:cs="Times New Roman" w:eastAsia="Times New Roman" w:hAnsi="Times New Roman"/>
          <w:b w:val="0"/>
          <w:sz w:val="24"/>
          <w:szCs w:val="24"/>
          <w:vertAlign w:val="baseline"/>
          <w:rtl w:val="0"/>
        </w:rPr>
        <w:t xml:space="preserve"> (из графы 11) приводятся данные о величине финансовых средств, израсходованных на оплату труда работников и полученных от предпринимательской и иной приносящей доход деятельности, а также средств, поступивших от аренды имущества, находящегося в собственности или оперативном управлении учреждения.</w:t>
      </w:r>
    </w:p>
    <w:p w:rsidR="00000000" w:rsidDel="00000000" w:rsidP="00000000" w:rsidRDefault="00000000" w:rsidRPr="00000000">
      <w:pPr>
        <w:widowControl w:val="0"/>
        <w:pBdr/>
        <w:spacing w:after="0" w:before="0" w:line="240" w:lineRule="auto"/>
        <w:ind w:firstLine="709"/>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В графе 13</w:t>
      </w:r>
      <w:r w:rsidDel="00000000" w:rsidR="00000000" w:rsidRPr="00000000">
        <w:rPr>
          <w:rFonts w:ascii="Times New Roman" w:cs="Times New Roman" w:eastAsia="Times New Roman" w:hAnsi="Times New Roman"/>
          <w:b w:val="0"/>
          <w:sz w:val="24"/>
          <w:szCs w:val="24"/>
          <w:vertAlign w:val="baseline"/>
          <w:rtl w:val="0"/>
        </w:rPr>
        <w:t xml:space="preserve"> (из графы 11) приводятся данные о величине финансовых средств, израсходованных на оплату труда основного персонала. </w:t>
      </w:r>
    </w:p>
    <w:p w:rsidR="00000000" w:rsidDel="00000000" w:rsidP="00000000" w:rsidRDefault="00000000" w:rsidRPr="00000000">
      <w:pPr>
        <w:widowControl w:val="0"/>
        <w:pBdr/>
        <w:spacing w:after="0" w:before="0" w:line="240" w:lineRule="auto"/>
        <w:ind w:firstLine="709"/>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В графе 14</w:t>
      </w:r>
      <w:r w:rsidDel="00000000" w:rsidR="00000000" w:rsidRPr="00000000">
        <w:rPr>
          <w:rFonts w:ascii="Times New Roman" w:cs="Times New Roman" w:eastAsia="Times New Roman" w:hAnsi="Times New Roman"/>
          <w:b w:val="0"/>
          <w:sz w:val="24"/>
          <w:szCs w:val="24"/>
          <w:vertAlign w:val="baseline"/>
          <w:rtl w:val="0"/>
        </w:rPr>
        <w:t xml:space="preserve"> (из графы 13) приводятся данные о величине финансовых средств, израсходованных на оплату труда основного персонала и полученных от предпринимательской и иной приносящей доход деятельности, а также средств, поступивших от аренды имущества, находящегося в собственности или оперативном управлении учреждения.</w:t>
      </w:r>
    </w:p>
    <w:p w:rsidR="00000000" w:rsidDel="00000000" w:rsidP="00000000" w:rsidRDefault="00000000" w:rsidRPr="00000000">
      <w:pPr>
        <w:widowControl w:val="0"/>
        <w:pBdr/>
        <w:spacing w:after="0" w:before="0" w:line="240" w:lineRule="auto"/>
        <w:ind w:firstLine="709"/>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В графе 15 </w:t>
      </w:r>
      <w:r w:rsidDel="00000000" w:rsidR="00000000" w:rsidRPr="00000000">
        <w:rPr>
          <w:rFonts w:ascii="Times New Roman" w:cs="Times New Roman" w:eastAsia="Times New Roman" w:hAnsi="Times New Roman"/>
          <w:b w:val="0"/>
          <w:sz w:val="24"/>
          <w:szCs w:val="24"/>
          <w:vertAlign w:val="baseline"/>
          <w:rtl w:val="0"/>
        </w:rPr>
        <w:t xml:space="preserve">(из графы 10) приводятся данные о величине финансовых средств, израсходованных на капитальный ремонт и реставрацию зданий и помещений.</w:t>
      </w:r>
    </w:p>
    <w:p w:rsidR="00000000" w:rsidDel="00000000" w:rsidP="00000000" w:rsidRDefault="00000000" w:rsidRPr="00000000">
      <w:pPr>
        <w:widowControl w:val="0"/>
        <w:pBdr/>
        <w:spacing w:after="0" w:before="0" w:line="240" w:lineRule="auto"/>
        <w:ind w:firstLine="709"/>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В графе 16 </w:t>
      </w:r>
      <w:r w:rsidDel="00000000" w:rsidR="00000000" w:rsidRPr="00000000">
        <w:rPr>
          <w:rFonts w:ascii="Times New Roman" w:cs="Times New Roman" w:eastAsia="Times New Roman" w:hAnsi="Times New Roman"/>
          <w:b w:val="0"/>
          <w:sz w:val="24"/>
          <w:szCs w:val="24"/>
          <w:vertAlign w:val="baseline"/>
          <w:rtl w:val="0"/>
        </w:rPr>
        <w:t xml:space="preserve">(из графы 15) приводятся данные о величине финансовых средств, израсходованных на капитальный ремонт и реставрацию зданий и помещений и полученных от предпринимательской и иной приносящей доход деятельности, а также средств, поступивших от аренды имущества, находящегося в собственности или оперативном управлении учреждения.</w:t>
      </w:r>
    </w:p>
    <w:p w:rsidR="00000000" w:rsidDel="00000000" w:rsidP="00000000" w:rsidRDefault="00000000" w:rsidRPr="00000000">
      <w:pPr>
        <w:widowControl w:val="0"/>
        <w:pBdr/>
        <w:spacing w:after="0" w:before="0" w:line="240" w:lineRule="auto"/>
        <w:ind w:firstLine="709"/>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В графе 17 </w:t>
      </w:r>
      <w:r w:rsidDel="00000000" w:rsidR="00000000" w:rsidRPr="00000000">
        <w:rPr>
          <w:rFonts w:ascii="Times New Roman" w:cs="Times New Roman" w:eastAsia="Times New Roman" w:hAnsi="Times New Roman"/>
          <w:b w:val="0"/>
          <w:sz w:val="24"/>
          <w:szCs w:val="24"/>
          <w:vertAlign w:val="baseline"/>
          <w:rtl w:val="0"/>
        </w:rPr>
        <w:t xml:space="preserve">(из графы 10) приводятся данные о величине финансовых средств, израсходованных на приобретение (замену) оборудования.</w:t>
      </w:r>
    </w:p>
    <w:p w:rsidR="00000000" w:rsidDel="00000000" w:rsidP="00000000" w:rsidRDefault="00000000" w:rsidRPr="00000000">
      <w:pPr>
        <w:widowControl w:val="0"/>
        <w:pBdr/>
        <w:spacing w:after="0" w:before="0" w:line="240" w:lineRule="auto"/>
        <w:ind w:firstLine="709"/>
        <w:contextualSpacing w:val="0"/>
        <w:jc w:val="both"/>
        <w:rPr>
          <w:rFonts w:ascii="Times New Roman" w:cs="Times New Roman" w:eastAsia="Times New Roman" w:hAnsi="Times New Roman"/>
          <w:b w:val="0"/>
          <w:color w:val="000000"/>
          <w:sz w:val="24"/>
          <w:szCs w:val="24"/>
          <w:highlight w:val="yellow"/>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В графе 18 </w:t>
      </w:r>
      <w:r w:rsidDel="00000000" w:rsidR="00000000" w:rsidRPr="00000000">
        <w:rPr>
          <w:rFonts w:ascii="Times New Roman" w:cs="Times New Roman" w:eastAsia="Times New Roman" w:hAnsi="Times New Roman"/>
          <w:b w:val="0"/>
          <w:sz w:val="24"/>
          <w:szCs w:val="24"/>
          <w:vertAlign w:val="baseline"/>
          <w:rtl w:val="0"/>
        </w:rPr>
        <w:t xml:space="preserve">(из графы 17) приводятся данные о величине финансовых средств, израсходованных на приобретение (замену) оборудования для улучшения условий доступности для лиц с ОВЗ </w:t>
      </w: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(колясок, скалоходов и т.п.).</w:t>
      </w:r>
      <w:r w:rsidDel="00000000" w:rsidR="00000000" w:rsidRPr="00000000">
        <w:rPr>
          <w:rtl w:val="0"/>
        </w:rPr>
      </w:r>
    </w:p>
    <w:p w:rsidR="00000000" w:rsidDel="00000000" w:rsidP="00000000" w:rsidRDefault="00000000" w:rsidRPr="00000000">
      <w:pPr>
        <w:widowControl w:val="0"/>
        <w:pBdr/>
        <w:spacing w:after="0" w:before="0" w:line="240" w:lineRule="auto"/>
        <w:ind w:firstLine="709"/>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В графе 19 </w:t>
      </w:r>
      <w:r w:rsidDel="00000000" w:rsidR="00000000" w:rsidRPr="00000000">
        <w:rPr>
          <w:rFonts w:ascii="Times New Roman" w:cs="Times New Roman" w:eastAsia="Times New Roman" w:hAnsi="Times New Roman"/>
          <w:b w:val="0"/>
          <w:sz w:val="24"/>
          <w:szCs w:val="24"/>
          <w:vertAlign w:val="baseline"/>
          <w:rtl w:val="0"/>
        </w:rPr>
        <w:t xml:space="preserve">(из графы 17) приводятся данные о величине финансовых средств, израсходованных на приобретение оборудования и полученных от предпринимательской и иной приносящей доход деятельности, а также средств, поступивших от аренды имущества, находящегося в собственности или оперативном управлении учреждения.</w:t>
      </w:r>
    </w:p>
    <w:p w:rsidR="00000000" w:rsidDel="00000000" w:rsidP="00000000" w:rsidRDefault="00000000" w:rsidRPr="00000000">
      <w:pPr>
        <w:widowControl w:val="0"/>
        <w:pBdr/>
        <w:spacing w:after="0" w:before="0" w:line="240" w:lineRule="auto"/>
        <w:ind w:firstLine="709"/>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widowControl w:val="0"/>
        <w:pBdr/>
        <w:spacing w:after="0" w:before="0" w:line="240" w:lineRule="auto"/>
        <w:ind w:firstLine="709"/>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В графе 20 </w:t>
      </w:r>
      <w:r w:rsidDel="00000000" w:rsidR="00000000" w:rsidRPr="00000000">
        <w:rPr>
          <w:rFonts w:ascii="Times New Roman" w:cs="Times New Roman" w:eastAsia="Times New Roman" w:hAnsi="Times New Roman"/>
          <w:b w:val="0"/>
          <w:sz w:val="24"/>
          <w:szCs w:val="24"/>
          <w:vertAlign w:val="baseline"/>
          <w:rtl w:val="0"/>
        </w:rPr>
        <w:t xml:space="preserve">(из графы 10) приводятся данные о величине финансовых средств, израсходованных на подготовку и проведение социально-значимых мероприятий.</w:t>
      </w:r>
    </w:p>
    <w:p w:rsidR="00000000" w:rsidDel="00000000" w:rsidP="00000000" w:rsidRDefault="00000000" w:rsidRPr="00000000">
      <w:pPr>
        <w:widowControl w:val="0"/>
        <w:pBdr/>
        <w:spacing w:after="0" w:before="0" w:line="240" w:lineRule="auto"/>
        <w:ind w:firstLine="709"/>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В графе 21 </w:t>
      </w:r>
      <w:r w:rsidDel="00000000" w:rsidR="00000000" w:rsidRPr="00000000">
        <w:rPr>
          <w:rFonts w:ascii="Times New Roman" w:cs="Times New Roman" w:eastAsia="Times New Roman" w:hAnsi="Times New Roman"/>
          <w:b w:val="0"/>
          <w:sz w:val="24"/>
          <w:szCs w:val="24"/>
          <w:vertAlign w:val="baseline"/>
          <w:rtl w:val="0"/>
        </w:rPr>
        <w:t xml:space="preserve">(из графы 20) приводятся данные о величине финансовых средств, израсходованных на подготовку и проведение социально-значимых мероприятий и полученных от предпринимательской и иной приносящей доход деятельности, а также средств, поступивших от аренды имущества, находящегося в собственности или оперативном управлении учреждения.</w:t>
      </w:r>
    </w:p>
    <w:p w:rsidR="00000000" w:rsidDel="00000000" w:rsidP="00000000" w:rsidRDefault="00000000" w:rsidRPr="00000000">
      <w:pPr>
        <w:widowControl w:val="0"/>
        <w:pBdr/>
        <w:spacing w:after="0" w:before="0" w:line="240" w:lineRule="auto"/>
        <w:ind w:firstLine="709"/>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sz w:val="22"/>
          <w:szCs w:val="22"/>
          <w:vertAlign w:val="baseline"/>
        </w:rPr>
      </w:pPr>
      <w:r w:rsidDel="00000000" w:rsidR="00000000" w:rsidRPr="00000000">
        <w:rPr>
          <w:rtl w:val="0"/>
        </w:rPr>
      </w:r>
    </w:p>
    <w:sectPr>
      <w:pgSz w:h="11906" w:w="16838"/>
      <w:pgMar w:bottom="851" w:top="1701" w:left="1134" w:right="113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 w:name="Symbo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1.0" w:type="dxa"/>
        <w:bottom w:w="0.0" w:type="dxa"/>
        <w:right w:w="71.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1.0" w:type="dxa"/>
        <w:bottom w:w="0.0" w:type="dxa"/>
        <w:right w:w="71.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7.0" w:type="dxa"/>
        <w:bottom w:w="0.0" w:type="dxa"/>
        <w:right w:w="107.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71.0" w:type="dxa"/>
        <w:bottom w:w="0.0" w:type="dxa"/>
        <w:right w:w="71.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71.0" w:type="dxa"/>
        <w:bottom w:w="0.0" w:type="dxa"/>
        <w:right w:w="71.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71.0" w:type="dxa"/>
        <w:bottom w:w="0.0" w:type="dxa"/>
        <w:right w:w="71.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8">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09.png"/><Relationship Id="rId5" Type="http://schemas.openxmlformats.org/officeDocument/2006/relationships/image" Target="media/image03.png"/><Relationship Id="rId6" Type="http://schemas.openxmlformats.org/officeDocument/2006/relationships/image" Target="media/image01.png"/><Relationship Id="rId7" Type="http://schemas.openxmlformats.org/officeDocument/2006/relationships/image" Target="media/image07.png"/><Relationship Id="rId8" Type="http://schemas.openxmlformats.org/officeDocument/2006/relationships/image" Target="media/image05.png"/></Relationships>
</file>