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УЧРЕЖДЕНИЕ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«МОЛОДЕЖНО-ДОСУГОВЫЙ ЦЕНТР «РОВЕСНИК»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ПАСПОРТ  УЧРЕЖДЕНИЯ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НА «01» ЯНВАРЯ 2018 ГОДА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Заречный</w:t>
      </w:r>
    </w:p>
    <w:p w:rsidR="00000000" w:rsidDel="00000000" w:rsidP="00000000" w:rsidRDefault="00000000" w:rsidRPr="00000000" w14:paraId="0000002B">
      <w:pPr>
        <w:pStyle w:val="Title"/>
        <w:numPr>
          <w:ilvl w:val="0"/>
          <w:numId w:val="6"/>
        </w:numPr>
        <w:ind w:left="1080" w:hanging="72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02C">
      <w:pPr>
        <w:pStyle w:val="Title"/>
        <w:ind w:left="108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учреждение «Молодежно-досуговый центр «Ровесник»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сведения об учреждении</w:t>
      </w:r>
    </w:p>
    <w:tbl>
      <w:tblPr>
        <w:tblStyle w:val="Table1"/>
        <w:tblW w:w="93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261"/>
        <w:tblGridChange w:id="0">
          <w:tblGrid>
            <w:gridCol w:w="5070"/>
            <w:gridCol w:w="4261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учреждения (по уставу)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Муниципальное автономное учреждение города Заречного Пензенской области «Молодежно-досуговый центр «Ровесник»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учреждения, тел., эл. почта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442960, Пензенская область  город Заречный,  ул. Комсомольская, 9, (8412)605910,601009,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rovesnik2005@mail.ru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создания учреждения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27.06.2005 г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Принадлежность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культуры и молодежной политики г. Заречного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Учредитель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Муниципальное образование город Заречный Пензенской области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собственности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Является ли юридическим (да/нет)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утвержденного коллективного договора (с реквизитами)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площадь учреждения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4 693,9 кв. м 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Балансовая стоимость на «01» января 2018 г.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27898248,24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 обслуживания (количество досуговых объектов)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10898,1 кв.м. (1 объект)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штатных/ внештатных работников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штатных единицы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заполнения паспорта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 декабря  2017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и должность лица, ответственного за заполнение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по административно-хозяйственной части __________________       Е. И. Борясов 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Материальные ресурсы</w:t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Характеристика здания</w:t>
      </w:r>
    </w:p>
    <w:tbl>
      <w:tblPr>
        <w:tblStyle w:val="Table2"/>
        <w:tblW w:w="9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3"/>
        <w:gridCol w:w="4600"/>
        <w:tblGridChange w:id="0">
          <w:tblGrid>
            <w:gridCol w:w="5053"/>
            <w:gridCol w:w="4600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является собственником здания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Комитет по управлению имуществом города Заречного Пензенской области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постройки здания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1963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Имеется ли технический паспорт (да/нет)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и когда выдан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МУП «Зареченский центр технической инвентаризации» 03.03.2016 г.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отопления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Центральная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наружных стен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Кирпичные 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водопровода в здании (да/нет)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канализации в здании (да/нет)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Учреждения занимает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14 036,32 кв. м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площадь здания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6187,2  кв. м 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Техническое состояние здания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Сооружения на территории учреждения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Гараж, баскетбольная площадка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помещений в здании (всего)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1"/>
        <w:gridCol w:w="995.9999999999997"/>
        <w:gridCol w:w="1430.9999999999995"/>
        <w:gridCol w:w="1989.0000000000005"/>
        <w:tblGridChange w:id="0">
          <w:tblGrid>
            <w:gridCol w:w="5361"/>
            <w:gridCol w:w="995.9999999999997"/>
            <w:gridCol w:w="1430.9999999999995"/>
            <w:gridCol w:w="1989.000000000000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помещений в здании: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помещения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Число комнат/мест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Площадь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Есть ли аренда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Зрительный зал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Малый зал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Танц-/диско-зал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 кв. м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Спортзал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 кв. м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Комнаты клубных формирований (досуговые)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 кв. м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Комнаты игровые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кв. м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Комната игры в бильярд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кв. м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этаж здания МАУ «МДЦ «Ровесник»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ind w:firstLine="35.9999999999996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1123,5 кв. м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Комнаты адм.-хоз. Персонала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205 кв. м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Комнаты художествено-метод. персонала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кв. м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Фойе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кв. м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Бар/кафе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Гардероб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кв. м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Видеосалон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помещения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в здании киноустановки (да/нет) год изготовления)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балансе учреждения (да/нет)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 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Материально-техническое оснащение</w:t>
      </w:r>
    </w:p>
    <w:tbl>
      <w:tblPr>
        <w:tblStyle w:val="Table4"/>
        <w:tblW w:w="10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gridCol w:w="2790"/>
        <w:gridCol w:w="1565.9999999999995"/>
        <w:gridCol w:w="2499.0000000000005"/>
        <w:tblGridChange w:id="0">
          <w:tblGrid>
            <w:gridCol w:w="3555"/>
            <w:gridCol w:w="2790"/>
            <w:gridCol w:w="1565.9999999999995"/>
            <w:gridCol w:w="2499.0000000000005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приобретения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Техническое состояние (удовлетворительное/неудовлетворительное)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spacing w:line="240" w:lineRule="auto"/>
              <w:ind w:left="0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Оборудование</w:t>
            </w:r>
          </w:p>
          <w:p w:rsidR="00000000" w:rsidDel="00000000" w:rsidP="00000000" w:rsidRDefault="00000000" w:rsidRPr="00000000" w14:paraId="000000C1">
            <w:pPr>
              <w:pStyle w:val="Heading1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Кресла-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Зрелищные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Стационарные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Съемочные</w:t>
            </w:r>
          </w:p>
          <w:p w:rsidR="00000000" w:rsidDel="00000000" w:rsidP="00000000" w:rsidRDefault="00000000" w:rsidRPr="00000000" w14:paraId="000000C5">
            <w:pPr>
              <w:pStyle w:val="Heading1"/>
              <w:spacing w:after="0" w:before="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Одежда сцены-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Праздничная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Столы рабочие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Стулья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Шкафы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Стеллажи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Другая мебель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1990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2009-2013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0F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 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Техническое оснащение зрительного зала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Звукоусилительная аппаратура с указанием мощности в ВТ,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Усилитель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Колонки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Пульт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Микрофон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Световая аппаратура с указанием мощности в Квт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Силовой блок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Пульт регулятора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Прожектора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Софиты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Др. осветительные приборы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2шт,  950Вт, 1200 Вт</w:t>
            </w:r>
          </w:p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6шт, общ. 2000 Вт</w:t>
            </w:r>
          </w:p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  <w:p w:rsidR="00000000" w:rsidDel="00000000" w:rsidP="00000000" w:rsidRDefault="00000000" w:rsidRPr="00000000" w14:paraId="000001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1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 наличие отдельного танцевального зала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укажите: звукоусилительная аппаратура с указанием мощности в Вт)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Световая аппаратура с указанием мощности в Квт)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Световые эффекты (какие)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Квт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Лазер, ультрафиолет, светодиодные головы поворотные-4 шт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Аудиовизуальные средства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Телевизоры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Видеомагнитофоны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Видеокамера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Магнитофоны 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Фотоаппараты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Проигрыватель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центр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Копировально-множительная и оргтехника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Компьютерная техника-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Принтер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Сканер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Ксерокс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Пишущая машинка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Калькулятор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2005-2013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2005-2013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2005-2013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Фонотека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Пластинки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Компакт – диски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Аудиокассеты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Фильмотека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Видеокассеты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Фильмы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Слайды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для оркестра народных инструментов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для инструментального ансамбля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Баян, аккордеон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Рояль, пианино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(какие) гитары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Удовлетворительное</w:t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Другое оборудование (Какое)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B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Нематериальные ресурсы</w:t>
      </w:r>
    </w:p>
    <w:p w:rsidR="00000000" w:rsidDel="00000000" w:rsidP="00000000" w:rsidRDefault="00000000" w:rsidRPr="00000000" w14:paraId="000001B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Клубные формирования</w:t>
      </w:r>
    </w:p>
    <w:tbl>
      <w:tblPr>
        <w:tblStyle w:val="Table5"/>
        <w:tblW w:w="100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8"/>
        <w:gridCol w:w="1955"/>
        <w:gridCol w:w="1417"/>
        <w:gridCol w:w="1463"/>
        <w:gridCol w:w="1704"/>
        <w:tblGridChange w:id="0">
          <w:tblGrid>
            <w:gridCol w:w="3558"/>
            <w:gridCol w:w="1955"/>
            <w:gridCol w:w="1417"/>
            <w:gridCol w:w="1463"/>
            <w:gridCol w:w="1704"/>
          </w:tblGrid>
        </w:tblGridChange>
      </w:tblGrid>
      <w:tr>
        <w:tc>
          <w:tcPr/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самодеятельного народного творчества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формирований/ в них участников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т.ч. детей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(кол-во КДФ/кол-во участников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В.т.ч. за молодежь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(14-35)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(кол-во КДФ/кол-во участников)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т.ч. для взрослых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(кол-во КДФ/кол-во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Хоровые (перечислить)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Хореографические (перечислить)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Театральные (перечислить)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ОРНИ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Духовые оркестры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Фольклорные (перечислить)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Изобразительного искусства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(перечислить)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Народных промыслов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Кино, фотолюбителей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ВИА (перечислить)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Клубы по интересам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12/254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Общественные объединения на базе (перечислить)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Иные (какие)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(перечислить)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Формирований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/в них участников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12/254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формирований (коллективов), имеющих звание «народный» </w:t>
      </w:r>
    </w:p>
    <w:p w:rsidR="00000000" w:rsidDel="00000000" w:rsidP="00000000" w:rsidRDefault="00000000" w:rsidRPr="00000000" w14:paraId="0000021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(образцовый)  художественный коллектив»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</w:t>
      </w:r>
    </w:p>
    <w:p w:rsidR="00000000" w:rsidDel="00000000" w:rsidP="00000000" w:rsidRDefault="00000000" w:rsidRPr="00000000" w14:paraId="0000021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выездов формирований на конкурсы, фестивали, смотры в ушедшем году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11.</w:t>
      </w:r>
    </w:p>
    <w:p w:rsidR="00000000" w:rsidDel="00000000" w:rsidP="00000000" w:rsidRDefault="00000000" w:rsidRPr="00000000" w14:paraId="0000021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8"/>
        <w:gridCol w:w="2126"/>
        <w:gridCol w:w="1835"/>
        <w:gridCol w:w="1843"/>
        <w:gridCol w:w="1985"/>
        <w:gridCol w:w="1842"/>
        <w:tblGridChange w:id="0">
          <w:tblGrid>
            <w:gridCol w:w="675"/>
            <w:gridCol w:w="8"/>
            <w:gridCol w:w="2126"/>
            <w:gridCol w:w="1835"/>
            <w:gridCol w:w="1843"/>
            <w:gridCol w:w="1985"/>
            <w:gridCol w:w="1842"/>
          </w:tblGrid>
        </w:tblGridChange>
      </w:tblGrid>
      <w:t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2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2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коллектива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2">
            <w:pPr>
              <w:pStyle w:val="Heading1"/>
              <w:spacing w:after="0" w:before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наград и званий</w:t>
            </w:r>
          </w:p>
        </w:tc>
      </w:tr>
      <w:t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22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Региональных и городские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numPr>
                <w:ilvl w:val="0"/>
                <w:numId w:val="7"/>
              </w:numPr>
              <w:spacing w:line="240" w:lineRule="auto"/>
              <w:ind w:left="527" w:hanging="357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КДФ «Пейнтбол»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турнир по пейнтболу “Pro-Shar Cup”</w:t>
            </w:r>
          </w:p>
          <w:p w:rsidR="00000000" w:rsidDel="00000000" w:rsidP="00000000" w:rsidRDefault="00000000" w:rsidRPr="00000000" w14:paraId="0000023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 место)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этап соревнований кубок“Pro-Shar»</w:t>
            </w:r>
          </w:p>
          <w:p w:rsidR="00000000" w:rsidDel="00000000" w:rsidP="00000000" w:rsidRDefault="00000000" w:rsidRPr="00000000" w14:paraId="0000023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 место)</w:t>
            </w:r>
          </w:p>
          <w:p w:rsidR="00000000" w:rsidDel="00000000" w:rsidP="00000000" w:rsidRDefault="00000000" w:rsidRPr="00000000" w14:paraId="0000023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Кубка "Prosh Ar" Приволжского федерального округа г. Уфа </w:t>
            </w:r>
          </w:p>
          <w:p w:rsidR="00000000" w:rsidDel="00000000" w:rsidP="00000000" w:rsidRDefault="00000000" w:rsidRPr="00000000" w14:paraId="0000023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 одно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 2 место)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КДФ«Школа бокса»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Чемпионат и первенство Пензенской обл. по кикбоксингу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 место)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"Открытый ринг" Федерация фитнесс бокса пензенской области (пять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мест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КДФ «Самооборона»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Соревнования на первенство СДЮСШОР «Русь» по самообороне среди младших юношей 2006-2007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Соревнования на призы Деда и мороза МАУ МДЦ «Ровесник» среди младших юношей 2006-2008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два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места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Соревнования по самообороне (рукопашному бою), первенство МАУ « МДЦ «Ровесник» среди младших юношей и девушек 2002-2009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два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места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Соревнования в г.Пенза первенство г. По самбо в «СДЮСШОР» «Витязь»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5место-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Соревнованиях по борьбе в категории 31 и34кг. Г.Спутник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одно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 место)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Общественное волонтерское объединение «ДОБРОволец Заречного»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Всероссийский добровольческий форум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3"/>
        <w:gridCol w:w="2599"/>
        <w:gridCol w:w="2325"/>
        <w:gridCol w:w="3816"/>
        <w:tblGridChange w:id="0">
          <w:tblGrid>
            <w:gridCol w:w="1143"/>
            <w:gridCol w:w="2599"/>
            <w:gridCol w:w="2325"/>
            <w:gridCol w:w="381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27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коллектива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концертов/зрителей: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сольных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выступлений в концертных программах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Культурно-досуговая деятельность</w:t>
      </w:r>
    </w:p>
    <w:p w:rsidR="00000000" w:rsidDel="00000000" w:rsidP="00000000" w:rsidRDefault="00000000" w:rsidRPr="00000000" w14:paraId="0000028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Культурно-массовые мероприятия:</w:t>
      </w:r>
    </w:p>
    <w:tbl>
      <w:tblPr>
        <w:tblStyle w:val="Table8"/>
        <w:tblW w:w="9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1279"/>
        <w:gridCol w:w="1133"/>
        <w:gridCol w:w="1133"/>
        <w:gridCol w:w="991"/>
        <w:gridCol w:w="1134"/>
        <w:gridCol w:w="1125"/>
        <w:gridCol w:w="1067"/>
        <w:gridCol w:w="920"/>
        <w:tblGridChange w:id="0">
          <w:tblGrid>
            <w:gridCol w:w="1101"/>
            <w:gridCol w:w="1279"/>
            <w:gridCol w:w="1133"/>
            <w:gridCol w:w="1133"/>
            <w:gridCol w:w="991"/>
            <w:gridCol w:w="1134"/>
            <w:gridCol w:w="1125"/>
            <w:gridCol w:w="1067"/>
            <w:gridCol w:w="92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28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мероприятий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них: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посетителей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29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них 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Бесплатные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Платные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детей до 14 лет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молодежи до 30 лет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взрослых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детей до 14 лет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молодежи до 30 лет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взрослых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299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29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29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304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184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11474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20162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2270</w:t>
            </w:r>
          </w:p>
        </w:tc>
      </w:tr>
    </w:tbl>
    <w:p w:rsidR="00000000" w:rsidDel="00000000" w:rsidP="00000000" w:rsidRDefault="00000000" w:rsidRPr="00000000" w14:paraId="000002B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количество пользователей услуг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(количество посетителей + количество участников культурно-досуговых формирований)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- 33906 + 254 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34160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Грантовая и инновационная деятельность</w:t>
      </w:r>
    </w:p>
    <w:p w:rsidR="00000000" w:rsidDel="00000000" w:rsidP="00000000" w:rsidRDefault="00000000" w:rsidRPr="00000000" w14:paraId="000002B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552"/>
        <w:gridCol w:w="2140"/>
        <w:gridCol w:w="2248"/>
        <w:tblGridChange w:id="0">
          <w:tblGrid>
            <w:gridCol w:w="2943"/>
            <w:gridCol w:w="2552"/>
            <w:gridCol w:w="2140"/>
            <w:gridCol w:w="2248"/>
          </w:tblGrid>
        </w:tblGridChange>
      </w:tblGrid>
      <w:tr>
        <w:tc>
          <w:tcPr/>
          <w:p w:rsidR="00000000" w:rsidDel="00000000" w:rsidP="00000000" w:rsidRDefault="00000000" w:rsidRPr="00000000" w14:paraId="000002B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Куда заявлен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финансирования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Добровольческий проект «За русский язык!»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(2018 г.)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Национальный конкурс социально значимых проектов Общественной палаты Российской Федерации в области гражданской активности «Мой проект – моей стране!»,  номинация «Культура. Проекты в области культуры и искусства, сохранения духовного наследия»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200 000 руб.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поддержан </w:t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«Подари праздник!»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(Декабрь 2017 г. –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2018 г.) </w:t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Пензенский региональный общественный благотворительный фонд "Гражданский Союз"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конкурс микрогрантов «Твоя инициатива»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13 575 руб.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Получено финансирование.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стадии реализации</w:t>
            </w:r>
          </w:p>
        </w:tc>
      </w:tr>
      <w:tr>
        <w:tc>
          <w:tcPr/>
          <w:p w:rsidR="00000000" w:rsidDel="00000000" w:rsidP="00000000" w:rsidRDefault="00000000" w:rsidRPr="00000000" w14:paraId="000002C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«Волонтёрская служба «СтопСПИД»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(2018 -2019 гг.)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молодежных проектов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297 460 руб.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spacing w:line="240" w:lineRule="auto"/>
              <w:contextualSpacing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«Молодёжная гостиная - центр развития инициативы»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contextualSpacing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(2018 -2019 гг.)</w:t>
            </w:r>
          </w:p>
        </w:tc>
        <w:tc>
          <w:tcPr/>
          <w:p w:rsidR="00000000" w:rsidDel="00000000" w:rsidP="00000000" w:rsidRDefault="00000000" w:rsidRPr="00000000" w14:paraId="000002C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конкурс молодежных проектов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290 900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D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«Наш сад»</w:t>
            </w:r>
          </w:p>
          <w:p w:rsidR="00000000" w:rsidDel="00000000" w:rsidP="00000000" w:rsidRDefault="00000000" w:rsidRPr="00000000" w14:paraId="000002D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(2018 -2019 гг.)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Всероссийский конкурс молодежных проектов</w:t>
              <w:tab/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300 000 руб.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ab/>
              <w:t xml:space="preserve">«Школа волонтёра - экскурсовода»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(2018 -2019 гг.)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Всероссийский конкурс молодежных проектов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300 000 руб.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DC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«Молодёжная гостиная как центр развития молодёжной инициативы»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(2018 -2019 гг.)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Конкурсе лучших муниципальных практик, реализуемых на территории присутствия Госкорпорации «Росатом» в 2017 г.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290 900 руб.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Информационно-профилактический добровольческий проект «СтопСПИД»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(2018 -2019 гг.)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Конкурсе лучших муниципальных практик, реализуемых на территории присутствия Госкорпорации «Росатом» в 2017 г.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297 460 руб.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рассмотрении</w:t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Добровольческий просветительский проект «Безопасный интернет»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Всероссийский конкурс молодежных проектов</w:t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300 000 руб.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На рассмотрении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Мероприятия в рамках реализации Стратегии развития ЗАТО Заречный</w:t>
      </w:r>
    </w:p>
    <w:tbl>
      <w:tblPr>
        <w:tblStyle w:val="Table10"/>
        <w:tblW w:w="98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3837"/>
        <w:tblGridChange w:id="0">
          <w:tblGrid>
            <w:gridCol w:w="6062"/>
            <w:gridCol w:w="3837"/>
          </w:tblGrid>
        </w:tblGridChange>
      </w:tblGrid>
      <w:tr>
        <w:tc>
          <w:tcPr/>
          <w:p w:rsidR="00000000" w:rsidDel="00000000" w:rsidP="00000000" w:rsidRDefault="00000000" w:rsidRPr="00000000" w14:paraId="000002E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проведения мероприятия</w:t>
            </w:r>
          </w:p>
        </w:tc>
      </w:tr>
      <w:tr>
        <w:tc>
          <w:tcPr/>
          <w:p w:rsidR="00000000" w:rsidDel="00000000" w:rsidP="00000000" w:rsidRDefault="00000000" w:rsidRPr="00000000" w14:paraId="000002E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здоровья "Зимние забавы"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02.01.2017 (340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Семейная развлекательная программа " Масленица-забавница"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26.02.2017 (750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праздник «День Лося»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08.04.2017 (2300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Молодёжный форум "МЫ. ЗАречный. ЗАвтра." Проектная площадка "Технология добра"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21.04.2017  (120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Праздничное гулянье "Счастливое детство". Работа творческих площадок</w:t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09.05.2017  (2500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программа «Я городом своим горжусь!».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27.05.2017  (8000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Автослалом - 2017, посвящённый Дню Города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28.05.2017 (700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Праздник любителей автомобилей. Фигурное вождение ( в рамках Дня молодежи)</w:t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25.06.2017  (200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семинар "Лучшие социальные практики"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05.07.2016 (33 участника)</w:t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"День Военно-Морского Флота. Торжественное собрание"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30.07.2017 (47 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проекта "Волонтерский центр города Заречного"</w:t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25.08.2017 (20 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знаний "Завтра начинается вчера".Работа фотозоны.</w:t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  (500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фестиваль садов и цветов «Заречный в цвету»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09.09.2017  (5000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Молодежный форум "Лига мыслителей" (НИКИРЭТ)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05.10.2017  (60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Слет поколений "Мы нужны друг другу"</w:t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20.10.2017 (250 участников)</w:t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Встреча поколений "Добровольцы. Вчера. Сегодня. Завтра"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05.12.2017 (29 участников)</w:t>
            </w:r>
          </w:p>
        </w:tc>
      </w:tr>
    </w:tbl>
    <w:p w:rsidR="00000000" w:rsidDel="00000000" w:rsidP="00000000" w:rsidRDefault="00000000" w:rsidRPr="00000000" w14:paraId="0000030F">
      <w:pPr>
        <w:pStyle w:val="Heading1"/>
        <w:spacing w:after="0" w:before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Дополнительно для ДОД:</w:t>
      </w:r>
    </w:p>
    <w:p w:rsidR="00000000" w:rsidDel="00000000" w:rsidP="00000000" w:rsidRDefault="00000000" w:rsidRPr="00000000" w14:paraId="0000031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1417"/>
        <w:gridCol w:w="1560"/>
        <w:gridCol w:w="1535"/>
        <w:gridCol w:w="1725"/>
        <w:gridCol w:w="1417"/>
        <w:tblGridChange w:id="0">
          <w:tblGrid>
            <w:gridCol w:w="1526"/>
            <w:gridCol w:w="1417"/>
            <w:gridCol w:w="1560"/>
            <w:gridCol w:w="1535"/>
            <w:gridCol w:w="1725"/>
            <w:gridCol w:w="141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3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учащихся: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учащихся</w:t>
            </w:r>
          </w:p>
        </w:tc>
      </w:tr>
      <w:tr>
        <w:tc>
          <w:tcPr/>
          <w:p w:rsidR="00000000" w:rsidDel="00000000" w:rsidP="00000000" w:rsidRDefault="00000000" w:rsidRPr="00000000" w14:paraId="000003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01.01. отчетного года 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 31.05.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 01.10.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01.01. планового года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возрасте от 5 до 18 лет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 по 9 класс</w:t>
            </w:r>
          </w:p>
        </w:tc>
      </w:tr>
      <w:tr>
        <w:tc>
          <w:tcPr/>
          <w:p w:rsidR="00000000" w:rsidDel="00000000" w:rsidP="00000000" w:rsidRDefault="00000000" w:rsidRPr="00000000" w14:paraId="000003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Перечислить отделения и количество учащихся на каждом отделении.</w:t>
      </w:r>
    </w:p>
    <w:p w:rsidR="00000000" w:rsidDel="00000000" w:rsidP="00000000" w:rsidRDefault="00000000" w:rsidRPr="00000000" w14:paraId="0000032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 отсева и его причины. </w:t>
      </w:r>
    </w:p>
    <w:p w:rsidR="00000000" w:rsidDel="00000000" w:rsidP="00000000" w:rsidRDefault="00000000" w:rsidRPr="00000000" w14:paraId="0000032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Поступление в ВУЗы и ССУЗы с указанием ФИО преподавателя и поступивших учащихся.</w:t>
      </w:r>
    </w:p>
    <w:p w:rsidR="00000000" w:rsidDel="00000000" w:rsidP="00000000" w:rsidRDefault="00000000" w:rsidRPr="00000000" w14:paraId="0000032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музеев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деятельность по фондам, перечисление всех выставок; научно-исследовательская деятельность.</w:t>
      </w:r>
    </w:p>
    <w:p w:rsidR="00000000" w:rsidDel="00000000" w:rsidP="00000000" w:rsidRDefault="00000000" w:rsidRPr="00000000" w14:paraId="0000032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ТЮЗа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прокат спектаклей; театрализованные представления для детей и взрослых; премьерные спектакли; гастрольная деятельность.</w:t>
      </w:r>
    </w:p>
    <w:p w:rsidR="00000000" w:rsidDel="00000000" w:rsidP="00000000" w:rsidRDefault="00000000" w:rsidRPr="00000000" w14:paraId="0000032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«ИБО»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перечисление абонементов, библиотечные фонды, комплектование, автоматизация библиотечных процессов, библиотечное обслуживание. </w:t>
      </w:r>
    </w:p>
    <w:p w:rsidR="00000000" w:rsidDel="00000000" w:rsidP="00000000" w:rsidRDefault="00000000" w:rsidRPr="00000000" w14:paraId="0000032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конкурсов и фестивалей - нет.</w:t>
      </w:r>
    </w:p>
    <w:p w:rsidR="00000000" w:rsidDel="00000000" w:rsidP="00000000" w:rsidRDefault="00000000" w:rsidRPr="00000000" w14:paraId="0000032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4"/>
        <w:gridCol w:w="2694"/>
        <w:gridCol w:w="2140"/>
        <w:gridCol w:w="1829"/>
        <w:tblGridChange w:id="0">
          <w:tblGrid>
            <w:gridCol w:w="2614"/>
            <w:gridCol w:w="2694"/>
            <w:gridCol w:w="2140"/>
            <w:gridCol w:w="1829"/>
          </w:tblGrid>
        </w:tblGridChange>
      </w:tblGrid>
      <w:tr>
        <w:tc>
          <w:tcPr/>
          <w:p w:rsidR="00000000" w:rsidDel="00000000" w:rsidP="00000000" w:rsidRDefault="00000000" w:rsidRPr="00000000" w14:paraId="0000032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Почетные гости и члены жюри</w:t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«Огородное чучело » в рамках фестиваля «Заречный в цвету»</w:t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09.09.2017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Жители города,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чел.</w:t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Жюри: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Семенова Е.А.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Арзютова Е.,</w:t>
            </w:r>
          </w:p>
          <w:p w:rsidR="00000000" w:rsidDel="00000000" w:rsidP="00000000" w:rsidRDefault="00000000" w:rsidRPr="00000000" w14:paraId="0000033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Сутягина О.Ю.</w:t>
            </w:r>
          </w:p>
        </w:tc>
      </w:tr>
    </w:tbl>
    <w:p w:rsidR="00000000" w:rsidDel="00000000" w:rsidP="00000000" w:rsidRDefault="00000000" w:rsidRPr="00000000" w14:paraId="0000033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семинаров, конференций</w:t>
      </w:r>
    </w:p>
    <w:p w:rsidR="00000000" w:rsidDel="00000000" w:rsidP="00000000" w:rsidRDefault="00000000" w:rsidRPr="00000000" w14:paraId="0000033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4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4"/>
        <w:gridCol w:w="2694"/>
        <w:gridCol w:w="2140"/>
        <w:tblGridChange w:id="0">
          <w:tblGrid>
            <w:gridCol w:w="2614"/>
            <w:gridCol w:w="2694"/>
            <w:gridCol w:w="2140"/>
          </w:tblGrid>
        </w:tblGridChange>
      </w:tblGrid>
      <w:tr>
        <w:tc>
          <w:tcPr/>
          <w:p w:rsidR="00000000" w:rsidDel="00000000" w:rsidP="00000000" w:rsidRDefault="00000000" w:rsidRPr="00000000" w14:paraId="0000033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проведения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</w:t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Открытый семинар «Лучшие соц.практики»</w:t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05.07.2017</w:t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предприятий города, 33 чел.</w:t>
            </w:r>
          </w:p>
        </w:tc>
      </w:tr>
      <w:tr>
        <w:tc>
          <w:tcPr/>
          <w:p w:rsidR="00000000" w:rsidDel="00000000" w:rsidP="00000000" w:rsidRDefault="00000000" w:rsidRPr="00000000" w14:paraId="0000034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Молодежный форум «Лига Мыслителей»</w:t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05.10.2017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Сотрудники НИКИРЭТ, 60 чел.</w:t>
            </w:r>
          </w:p>
        </w:tc>
      </w:tr>
    </w:tbl>
    <w:p w:rsidR="00000000" w:rsidDel="00000000" w:rsidP="00000000" w:rsidRDefault="00000000" w:rsidRPr="00000000" w14:paraId="0000034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Административно-хозяйственная деятельность</w:t>
      </w:r>
    </w:p>
    <w:p w:rsidR="00000000" w:rsidDel="00000000" w:rsidP="00000000" w:rsidRDefault="00000000" w:rsidRPr="00000000" w14:paraId="0000034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Приобретение основных средств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numPr>
          <w:ilvl w:val="1"/>
          <w:numId w:val="2"/>
        </w:numPr>
        <w:spacing w:line="240" w:lineRule="auto"/>
        <w:ind w:left="3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Проектно - ремонтные работы:</w:t>
      </w:r>
    </w:p>
    <w:p w:rsidR="00000000" w:rsidDel="00000000" w:rsidP="00000000" w:rsidRDefault="00000000" w:rsidRPr="00000000" w14:paraId="0000034B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 ремонт цоколя здания.</w:t>
      </w:r>
    </w:p>
    <w:p w:rsidR="00000000" w:rsidDel="00000000" w:rsidP="00000000" w:rsidRDefault="00000000" w:rsidRPr="00000000" w14:paraId="0000034C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Замена ПВХ окон и дверей (1 этаж левое крыло) </w:t>
      </w:r>
    </w:p>
    <w:p w:rsidR="00000000" w:rsidDel="00000000" w:rsidP="00000000" w:rsidRDefault="00000000" w:rsidRPr="00000000" w14:paraId="0000034D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Замена ламп LD-40 на LD-18 в спортивных залах, холл, туалет (70 шт.).</w:t>
      </w:r>
    </w:p>
    <w:p w:rsidR="00000000" w:rsidDel="00000000" w:rsidP="00000000" w:rsidRDefault="00000000" w:rsidRPr="00000000" w14:paraId="0000034E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Монтаж подвесного потолка</w:t>
      </w:r>
    </w:p>
    <w:p w:rsidR="00000000" w:rsidDel="00000000" w:rsidP="00000000" w:rsidRDefault="00000000" w:rsidRPr="00000000" w14:paraId="0000034F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Штукатурка стен и покраска батарей (1 этаж левое крыло)</w:t>
      </w:r>
    </w:p>
    <w:p w:rsidR="00000000" w:rsidDel="00000000" w:rsidP="00000000" w:rsidRDefault="00000000" w:rsidRPr="00000000" w14:paraId="0000035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Финансово-экономическая деятельность</w:t>
      </w:r>
    </w:p>
    <w:p w:rsidR="00000000" w:rsidDel="00000000" w:rsidP="00000000" w:rsidRDefault="00000000" w:rsidRPr="00000000" w14:paraId="0000035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 Исполнение плана финансово-хозяйственной деятельности – 11595165,04 руб.</w:t>
      </w:r>
    </w:p>
    <w:p w:rsidR="00000000" w:rsidDel="00000000" w:rsidP="00000000" w:rsidRDefault="00000000" w:rsidRPr="00000000" w14:paraId="00000359">
      <w:pPr>
        <w:numPr>
          <w:ilvl w:val="0"/>
          <w:numId w:val="3"/>
        </w:numPr>
        <w:spacing w:line="240" w:lineRule="auto"/>
        <w:ind w:left="768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Кредиторская задолженность – 0 руб.</w:t>
      </w:r>
    </w:p>
    <w:p w:rsidR="00000000" w:rsidDel="00000000" w:rsidP="00000000" w:rsidRDefault="00000000" w:rsidRPr="00000000" w14:paraId="0000035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 Привлечение внебюджетных средств – 3648179,38 руб.</w:t>
      </w:r>
    </w:p>
    <w:p w:rsidR="00000000" w:rsidDel="00000000" w:rsidP="00000000" w:rsidRDefault="00000000" w:rsidRPr="00000000" w14:paraId="0000035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 Развитие платных услуг – 646400,00 руб.</w:t>
      </w:r>
    </w:p>
    <w:p w:rsidR="00000000" w:rsidDel="00000000" w:rsidP="00000000" w:rsidRDefault="00000000" w:rsidRPr="00000000" w14:paraId="0000035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  Другое-13575 руб. (грант)</w:t>
      </w:r>
    </w:p>
    <w:p w:rsidR="00000000" w:rsidDel="00000000" w:rsidP="00000000" w:rsidRDefault="00000000" w:rsidRPr="00000000" w14:paraId="0000035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Работа с кадрами</w:t>
      </w:r>
    </w:p>
    <w:p w:rsidR="00000000" w:rsidDel="00000000" w:rsidP="00000000" w:rsidRDefault="00000000" w:rsidRPr="00000000" w14:paraId="0000035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numPr>
          <w:ilvl w:val="1"/>
          <w:numId w:val="7"/>
        </w:numPr>
        <w:spacing w:line="240" w:lineRule="auto"/>
        <w:ind w:left="357" w:hanging="35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квалификации – обучался директор апрель 2017 год.</w:t>
      </w:r>
    </w:p>
    <w:p w:rsidR="00000000" w:rsidDel="00000000" w:rsidP="00000000" w:rsidRDefault="00000000" w:rsidRPr="00000000" w14:paraId="0000036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Поступление в ВУЗы и ССУЗы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Аттестация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 Организация труда подростков в летний период 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 Корпоративные мероприятия (чествование юбиляров, посещение театров, выставок, выезды на природу и т.д.) – коллективные мероприятия (8 марта, закрытие сезона, новый год) </w:t>
      </w:r>
    </w:p>
    <w:p w:rsidR="00000000" w:rsidDel="00000000" w:rsidP="00000000" w:rsidRDefault="00000000" w:rsidRPr="00000000" w14:paraId="0000036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Кадровые ресурсы</w:t>
      </w:r>
    </w:p>
    <w:p w:rsidR="00000000" w:rsidDel="00000000" w:rsidP="00000000" w:rsidRDefault="00000000" w:rsidRPr="00000000" w14:paraId="0000036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штатных единиц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36,5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6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вакансий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необходимых специалистов КДД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необходимых работников вспомогательного персонала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служащих имеющих звание «Заслуженный работник культуры РФ»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служащих, имеющих знак  «За достижения в культуре»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служащих имеющих, иные правительственные награды, звания (указать какие)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служащих имеющих звание «Заслуженный работник культуры Пензенской области»-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нет.</w:t>
      </w:r>
    </w:p>
    <w:p w:rsidR="00000000" w:rsidDel="00000000" w:rsidP="00000000" w:rsidRDefault="00000000" w:rsidRPr="00000000" w14:paraId="0000036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Style w:val="Heading2"/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Реализация «дорожной карты». </w:t>
      </w:r>
    </w:p>
    <w:p w:rsidR="00000000" w:rsidDel="00000000" w:rsidP="00000000" w:rsidRDefault="00000000" w:rsidRPr="00000000" w14:paraId="0000037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Выполнение Указа Президента РФ №597 – </w:t>
      </w:r>
    </w:p>
    <w:p w:rsidR="00000000" w:rsidDel="00000000" w:rsidP="00000000" w:rsidRDefault="00000000" w:rsidRPr="00000000" w14:paraId="0000037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«размер средней заработной платы за 2017 год по основным работникам».</w:t>
      </w:r>
    </w:p>
    <w:p w:rsidR="00000000" w:rsidDel="00000000" w:rsidP="00000000" w:rsidRDefault="00000000" w:rsidRPr="00000000" w14:paraId="00000373">
      <w:pPr>
        <w:pStyle w:val="Heading2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Размер средней заработной платы за 2017 г.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основным работникам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МАУ «МДЦ «Ровесник» составил 21308,41 руб. </w:t>
      </w:r>
    </w:p>
    <w:p w:rsidR="00000000" w:rsidDel="00000000" w:rsidP="00000000" w:rsidRDefault="00000000" w:rsidRPr="00000000" w14:paraId="0000037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Приложение № 1.</w:t>
      </w:r>
    </w:p>
    <w:p w:rsidR="00000000" w:rsidDel="00000000" w:rsidP="00000000" w:rsidRDefault="00000000" w:rsidRPr="00000000" w14:paraId="00000377">
      <w:pPr>
        <w:ind w:left="360" w:right="-21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Приобретение основных средств</w:t>
      </w:r>
    </w:p>
    <w:p w:rsidR="00000000" w:rsidDel="00000000" w:rsidP="00000000" w:rsidRDefault="00000000" w:rsidRPr="00000000" w14:paraId="00000378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7980.000000000001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"/>
        <w:gridCol w:w="5702"/>
        <w:gridCol w:w="1396"/>
        <w:tblGridChange w:id="0">
          <w:tblGrid>
            <w:gridCol w:w="882"/>
            <w:gridCol w:w="5702"/>
            <w:gridCol w:w="1396"/>
          </w:tblGrid>
        </w:tblGridChange>
      </w:tblGrid>
      <w:tr>
        <w:tc>
          <w:tcPr/>
          <w:p w:rsidR="00000000" w:rsidDel="00000000" w:rsidP="00000000" w:rsidRDefault="00000000" w:rsidRPr="00000000" w14:paraId="00000379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37A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</w:t>
            </w:r>
          </w:p>
        </w:tc>
        <w:tc>
          <w:tcPr/>
          <w:p w:rsidR="00000000" w:rsidDel="00000000" w:rsidP="00000000" w:rsidRDefault="00000000" w:rsidRPr="00000000" w14:paraId="0000037B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</w:t>
            </w:r>
          </w:p>
        </w:tc>
      </w:tr>
      <w:tr>
        <w:tc>
          <w:tcPr/>
          <w:p w:rsidR="00000000" w:rsidDel="00000000" w:rsidP="00000000" w:rsidRDefault="00000000" w:rsidRPr="00000000" w14:paraId="0000037C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Горизонтальные жалюзи</w:t>
            </w:r>
          </w:p>
        </w:tc>
        <w:tc>
          <w:tcPr/>
          <w:p w:rsidR="00000000" w:rsidDel="00000000" w:rsidP="00000000" w:rsidRDefault="00000000" w:rsidRPr="00000000" w14:paraId="0000037E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15,33</w:t>
            </w:r>
          </w:p>
        </w:tc>
      </w:tr>
      <w:tr>
        <w:tc>
          <w:tcPr/>
          <w:p w:rsidR="00000000" w:rsidDel="00000000" w:rsidP="00000000" w:rsidRDefault="00000000" w:rsidRPr="00000000" w14:paraId="0000037F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Intel</w:t>
            </w:r>
          </w:p>
        </w:tc>
        <w:tc>
          <w:tcPr/>
          <w:p w:rsidR="00000000" w:rsidDel="00000000" w:rsidP="00000000" w:rsidRDefault="00000000" w:rsidRPr="00000000" w14:paraId="00000381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82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Тюбинг XXXL</w:t>
            </w:r>
          </w:p>
        </w:tc>
        <w:tc>
          <w:tcPr/>
          <w:p w:rsidR="00000000" w:rsidDel="00000000" w:rsidP="00000000" w:rsidRDefault="00000000" w:rsidRPr="00000000" w14:paraId="00000384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385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Презентр </w:t>
            </w:r>
          </w:p>
        </w:tc>
        <w:tc>
          <w:tcPr/>
          <w:p w:rsidR="00000000" w:rsidDel="00000000" w:rsidP="00000000" w:rsidRDefault="00000000" w:rsidRPr="00000000" w14:paraId="00000387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88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Ролл-Ап</w:t>
            </w:r>
          </w:p>
        </w:tc>
        <w:tc>
          <w:tcPr/>
          <w:p w:rsidR="00000000" w:rsidDel="00000000" w:rsidP="00000000" w:rsidRDefault="00000000" w:rsidRPr="00000000" w14:paraId="0000038A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38B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Световой короб</w:t>
            </w:r>
          </w:p>
        </w:tc>
        <w:tc>
          <w:tcPr/>
          <w:p w:rsidR="00000000" w:rsidDel="00000000" w:rsidP="00000000" w:rsidRDefault="00000000" w:rsidRPr="00000000" w14:paraId="0000038D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8E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Столешница</w:t>
            </w:r>
          </w:p>
        </w:tc>
        <w:tc>
          <w:tcPr/>
          <w:p w:rsidR="00000000" w:rsidDel="00000000" w:rsidP="00000000" w:rsidRDefault="00000000" w:rsidRPr="00000000" w14:paraId="00000390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Тумба с замком</w:t>
            </w:r>
          </w:p>
        </w:tc>
        <w:tc>
          <w:tcPr/>
          <w:p w:rsidR="00000000" w:rsidDel="00000000" w:rsidP="00000000" w:rsidRDefault="00000000" w:rsidRPr="00000000" w14:paraId="00000393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94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Крышка стола</w:t>
            </w:r>
          </w:p>
        </w:tc>
        <w:tc>
          <w:tcPr/>
          <w:p w:rsidR="00000000" w:rsidDel="00000000" w:rsidP="00000000" w:rsidRDefault="00000000" w:rsidRPr="00000000" w14:paraId="00000396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Стол-тумба</w:t>
            </w:r>
          </w:p>
        </w:tc>
        <w:tc>
          <w:tcPr/>
          <w:p w:rsidR="00000000" w:rsidDel="00000000" w:rsidP="00000000" w:rsidRDefault="00000000" w:rsidRPr="00000000" w14:paraId="00000399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Вентилятор оконный реверсивный</w:t>
            </w:r>
          </w:p>
        </w:tc>
        <w:tc>
          <w:tcPr/>
          <w:p w:rsidR="00000000" w:rsidDel="00000000" w:rsidP="00000000" w:rsidRDefault="00000000" w:rsidRPr="00000000" w14:paraId="0000039C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Стойка металлический</w:t>
            </w:r>
          </w:p>
        </w:tc>
        <w:tc>
          <w:tcPr/>
          <w:p w:rsidR="00000000" w:rsidDel="00000000" w:rsidP="00000000" w:rsidRDefault="00000000" w:rsidRPr="00000000" w14:paraId="0000039F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3A0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Световое оборудование</w:t>
            </w:r>
          </w:p>
        </w:tc>
        <w:tc>
          <w:tcPr/>
          <w:p w:rsidR="00000000" w:rsidDel="00000000" w:rsidP="00000000" w:rsidRDefault="00000000" w:rsidRPr="00000000" w14:paraId="000003A2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3A3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Пароочиститель </w:t>
            </w:r>
          </w:p>
        </w:tc>
        <w:tc>
          <w:tcPr/>
          <w:p w:rsidR="00000000" w:rsidDel="00000000" w:rsidP="00000000" w:rsidRDefault="00000000" w:rsidRPr="00000000" w14:paraId="000003A5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 Samsung</w:t>
            </w:r>
          </w:p>
        </w:tc>
        <w:tc>
          <w:tcPr/>
          <w:p w:rsidR="00000000" w:rsidDel="00000000" w:rsidP="00000000" w:rsidRDefault="00000000" w:rsidRPr="00000000" w14:paraId="000003A8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A9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Стулья для посетителей</w:t>
            </w:r>
          </w:p>
        </w:tc>
        <w:tc>
          <w:tcPr/>
          <w:p w:rsidR="00000000" w:rsidDel="00000000" w:rsidP="00000000" w:rsidRDefault="00000000" w:rsidRPr="00000000" w14:paraId="000003AB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</w:tr>
      <w:tr>
        <w:tc>
          <w:tcPr/>
          <w:p w:rsidR="00000000" w:rsidDel="00000000" w:rsidP="00000000" w:rsidRDefault="00000000" w:rsidRPr="00000000" w14:paraId="000003AC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управления звуком DBX 260</w:t>
            </w:r>
          </w:p>
        </w:tc>
        <w:tc>
          <w:tcPr/>
          <w:p w:rsidR="00000000" w:rsidDel="00000000" w:rsidP="00000000" w:rsidRDefault="00000000" w:rsidRPr="00000000" w14:paraId="000003AE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3AF">
            <w:pPr>
              <w:numPr>
                <w:ilvl w:val="0"/>
                <w:numId w:val="1"/>
              </w:numPr>
              <w:spacing w:line="240" w:lineRule="auto"/>
              <w:ind w:left="527" w:hanging="35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ind w:right="-21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Компрессор/лиммиттор</w:t>
            </w:r>
          </w:p>
        </w:tc>
        <w:tc>
          <w:tcPr/>
          <w:p w:rsidR="00000000" w:rsidDel="00000000" w:rsidP="00000000" w:rsidRDefault="00000000" w:rsidRPr="00000000" w14:paraId="000003B1">
            <w:pPr>
              <w:ind w:right="-2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B2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ind w:left="360" w:right="-21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</w:t>
        <w:tab/>
        <w:t xml:space="preserve">МАУ «МДЦ «Ровесник»          </w:t>
        <w:tab/>
        <w:tab/>
        <w:tab/>
        <w:tab/>
        <w:tab/>
        <w:t xml:space="preserve">А.Б. Трифонов </w:t>
      </w:r>
    </w:p>
    <w:sectPr>
      <w:headerReference r:id="rId7" w:type="even"/>
      <w:pgSz w:h="16839" w:w="11907"/>
      <w:pgMar w:bottom="1134" w:top="1134" w:left="1134" w:right="752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7">
    <w:pPr>
      <w:keepNext w:val="0"/>
      <w:keepLines w:val="0"/>
      <w:widowControl w:val="1"/>
      <w:pBdr>
        <w:top w:space="0" w:sz="0" w:val="nil"/>
        <w:left w:space="0" w:sz="0" w:val="nil"/>
        <w:bottom w:color="94b6d2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775f55"/>
        <w:sz w:val="20"/>
        <w:szCs w:val="20"/>
        <w:u w:val="none"/>
        <w:shd w:fill="auto" w:val="clear"/>
        <w:vertAlign w:val="baseline"/>
        <w:rtl w:val="0"/>
      </w:rPr>
      <w:t xml:space="preserve">[Выберите дату]</w:t>
    </w:r>
  </w:p>
  <w:p w:rsidR="00000000" w:rsidDel="00000000" w:rsidP="00000000" w:rsidRDefault="00000000" w:rsidRPr="00000000" w14:paraId="000003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ru-RU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before="300" w:line="240" w:lineRule="auto"/>
    </w:pPr>
    <w:rPr>
      <w:smallCaps w:val="1"/>
      <w:color w:val="775f55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94b6d2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spacing w:before="240" w:lineRule="auto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before="200" w:lineRule="auto"/>
    </w:pPr>
    <w:rPr>
      <w:b w:val="1"/>
      <w:color w:val="775f55"/>
    </w:rPr>
  </w:style>
  <w:style w:type="paragraph" w:styleId="Heading6">
    <w:name w:val="heading 6"/>
    <w:basedOn w:val="Normal"/>
    <w:next w:val="Normal"/>
    <w:pPr/>
    <w:rPr>
      <w:b w:val="1"/>
      <w:color w:val="dd8047"/>
    </w:rPr>
  </w:style>
  <w:style w:type="paragraph" w:styleId="Title">
    <w:name w:val="Title"/>
    <w:basedOn w:val="Normal"/>
    <w:next w:val="Normal"/>
    <w:pPr>
      <w:spacing w:line="240" w:lineRule="auto"/>
    </w:pPr>
    <w:rPr>
      <w:color w:val="775f55"/>
      <w:sz w:val="72"/>
      <w:szCs w:val="7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b w:val="1"/>
      <w:smallCaps w:val="1"/>
      <w:color w:val="dd8047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vesnik2005@mail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